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F958" w14:textId="77777777" w:rsidR="007174ED" w:rsidRPr="002202BF" w:rsidRDefault="007174ED" w:rsidP="007174ED">
      <w:pPr>
        <w:pStyle w:val="Heading1"/>
        <w:contextualSpacing/>
        <w:rPr>
          <w:rFonts w:ascii="Arial" w:hAnsi="Arial" w:cs="Arial"/>
          <w:sz w:val="32"/>
        </w:rPr>
      </w:pPr>
      <w:r w:rsidRPr="002202BF">
        <w:rPr>
          <w:rFonts w:ascii="Arial" w:hAnsi="Arial" w:cs="Arial"/>
          <w:sz w:val="32"/>
        </w:rPr>
        <w:t>KATE M. BONIN</w:t>
      </w:r>
    </w:p>
    <w:p w14:paraId="43646BED" w14:textId="77777777" w:rsidR="007174ED" w:rsidRPr="002202BF" w:rsidRDefault="007174ED" w:rsidP="007174ED">
      <w:pPr>
        <w:pStyle w:val="Heading1"/>
        <w:contextualSpacing/>
        <w:rPr>
          <w:rFonts w:ascii="Arial" w:hAnsi="Arial" w:cs="Arial"/>
        </w:rPr>
      </w:pPr>
      <w:r w:rsidRPr="002202BF">
        <w:rPr>
          <w:rFonts w:ascii="Arial" w:hAnsi="Arial" w:cs="Arial"/>
        </w:rPr>
        <w:t>ARCADIA UNIVERSITY</w:t>
      </w:r>
    </w:p>
    <w:p w14:paraId="7E8D3D75" w14:textId="77777777" w:rsidR="007174ED" w:rsidRPr="002202BF" w:rsidRDefault="007174ED" w:rsidP="007174ED">
      <w:pPr>
        <w:pStyle w:val="Heading1"/>
        <w:contextualSpacing/>
        <w:rPr>
          <w:rFonts w:ascii="Arial" w:hAnsi="Arial" w:cs="Arial"/>
        </w:rPr>
      </w:pPr>
      <w:r w:rsidRPr="002202BF">
        <w:rPr>
          <w:rFonts w:ascii="Arial" w:hAnsi="Arial" w:cs="Arial"/>
        </w:rPr>
        <w:t>MODERN LANGUAGES &amp; CULTURES</w:t>
      </w:r>
    </w:p>
    <w:p w14:paraId="0B7BB3F5" w14:textId="77777777" w:rsidR="007174ED" w:rsidRPr="002202BF" w:rsidRDefault="007174ED" w:rsidP="007174ED">
      <w:pPr>
        <w:pStyle w:val="Heading1"/>
        <w:contextualSpacing/>
        <w:rPr>
          <w:rFonts w:ascii="Arial" w:hAnsi="Arial" w:cs="Arial"/>
        </w:rPr>
      </w:pPr>
      <w:r w:rsidRPr="002202BF">
        <w:rPr>
          <w:rFonts w:ascii="Arial" w:hAnsi="Arial" w:cs="Arial"/>
          <w:bCs w:val="0"/>
        </w:rPr>
        <w:t>450 S. EASTON ROAD</w:t>
      </w:r>
    </w:p>
    <w:p w14:paraId="23B37A9F" w14:textId="77777777" w:rsidR="007174ED" w:rsidRPr="007C67A9" w:rsidRDefault="007174ED" w:rsidP="007174ED">
      <w:pPr>
        <w:pStyle w:val="Heading1"/>
        <w:contextualSpacing/>
        <w:rPr>
          <w:rFonts w:ascii="Arial" w:hAnsi="Arial" w:cs="Arial"/>
          <w:lang w:val="fr-FR"/>
        </w:rPr>
      </w:pPr>
      <w:r w:rsidRPr="007C67A9">
        <w:rPr>
          <w:rFonts w:ascii="Arial" w:hAnsi="Arial" w:cs="Arial"/>
          <w:lang w:val="fr-FR"/>
        </w:rPr>
        <w:t>GLENSIDE, PA 19038-3295</w:t>
      </w:r>
    </w:p>
    <w:p w14:paraId="3773FD94" w14:textId="77777777" w:rsidR="007174ED" w:rsidRPr="007C67A9" w:rsidRDefault="007174ED" w:rsidP="007174ED">
      <w:pPr>
        <w:pStyle w:val="Heading1"/>
        <w:contextualSpacing/>
        <w:rPr>
          <w:rFonts w:ascii="Arial" w:hAnsi="Arial" w:cs="Arial"/>
          <w:lang w:val="fr-FR"/>
        </w:rPr>
      </w:pPr>
      <w:r w:rsidRPr="007C67A9">
        <w:rPr>
          <w:rFonts w:ascii="Arial" w:hAnsi="Arial" w:cs="Arial"/>
          <w:lang w:val="fr-FR"/>
        </w:rPr>
        <w:t>bonink@arcadia.edu</w:t>
      </w:r>
    </w:p>
    <w:p w14:paraId="77D3EC1B" w14:textId="77777777" w:rsidR="007174ED" w:rsidRPr="007C67A9" w:rsidRDefault="007174ED" w:rsidP="007174ED">
      <w:pPr>
        <w:pStyle w:val="Heading1"/>
        <w:contextualSpacing/>
        <w:rPr>
          <w:rFonts w:ascii="Arial" w:hAnsi="Arial" w:cs="Arial"/>
          <w:lang w:val="fr-FR"/>
        </w:rPr>
      </w:pP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u w:val="single"/>
          <w:lang w:val="fr-FR"/>
        </w:rPr>
        <w:tab/>
      </w:r>
      <w:r w:rsidRPr="007C67A9">
        <w:rPr>
          <w:rFonts w:ascii="Arial" w:hAnsi="Arial" w:cs="Arial"/>
          <w:lang w:val="fr-FR"/>
        </w:rPr>
        <w:tab/>
      </w:r>
      <w:r w:rsidRPr="007C67A9">
        <w:rPr>
          <w:rFonts w:ascii="Arial" w:hAnsi="Arial" w:cs="Arial"/>
          <w:lang w:val="fr-FR"/>
        </w:rPr>
        <w:tab/>
      </w:r>
      <w:r w:rsidRPr="007C67A9">
        <w:rPr>
          <w:rFonts w:ascii="Arial" w:hAnsi="Arial" w:cs="Arial"/>
          <w:lang w:val="fr-FR"/>
        </w:rPr>
        <w:tab/>
      </w:r>
      <w:r w:rsidRPr="007C67A9">
        <w:rPr>
          <w:rFonts w:ascii="Arial" w:hAnsi="Arial" w:cs="Arial"/>
          <w:lang w:val="fr-FR"/>
        </w:rPr>
        <w:tab/>
      </w:r>
      <w:r w:rsidRPr="007C67A9">
        <w:rPr>
          <w:rFonts w:ascii="Arial" w:hAnsi="Arial" w:cs="Arial"/>
          <w:lang w:val="fr-FR"/>
        </w:rPr>
        <w:tab/>
      </w:r>
      <w:r w:rsidRPr="007C67A9">
        <w:rPr>
          <w:rFonts w:ascii="Arial" w:hAnsi="Arial" w:cs="Arial"/>
          <w:lang w:val="fr-FR"/>
        </w:rPr>
        <w:tab/>
      </w:r>
    </w:p>
    <w:p w14:paraId="1815C3BE" w14:textId="77777777" w:rsidR="007174ED" w:rsidRPr="007C67A9" w:rsidRDefault="007174ED" w:rsidP="007174ED">
      <w:pPr>
        <w:pStyle w:val="Heading2"/>
        <w:jc w:val="left"/>
        <w:rPr>
          <w:rFonts w:ascii="Arial" w:hAnsi="Arial" w:cs="Arial"/>
          <w:lang w:val="fr-FR"/>
        </w:rPr>
      </w:pPr>
      <w:r w:rsidRPr="007C67A9">
        <w:rPr>
          <w:rFonts w:ascii="Arial" w:hAnsi="Arial" w:cs="Arial"/>
          <w:lang w:val="fr-FR"/>
        </w:rPr>
        <w:t>EDUCATION</w:t>
      </w:r>
    </w:p>
    <w:p w14:paraId="16031449" w14:textId="77777777" w:rsidR="007174ED" w:rsidRPr="007C67A9" w:rsidRDefault="007174ED" w:rsidP="007174ED">
      <w:pPr>
        <w:rPr>
          <w:rFonts w:ascii="Arial" w:hAnsi="Arial" w:cs="Arial"/>
          <w:lang w:val="fr-FR"/>
        </w:rPr>
      </w:pPr>
    </w:p>
    <w:p w14:paraId="0F2DFA35" w14:textId="77777777" w:rsidR="007174ED" w:rsidRPr="002202BF" w:rsidRDefault="007174ED" w:rsidP="007174ED">
      <w:pPr>
        <w:rPr>
          <w:rFonts w:ascii="Arial" w:hAnsi="Arial" w:cs="Arial"/>
        </w:rPr>
      </w:pPr>
      <w:r w:rsidRPr="002202BF">
        <w:rPr>
          <w:rFonts w:ascii="Arial" w:hAnsi="Arial" w:cs="Arial"/>
        </w:rPr>
        <w:t>Ph. D.</w:t>
      </w:r>
      <w:r w:rsidRPr="002202BF">
        <w:rPr>
          <w:rFonts w:ascii="Arial" w:hAnsi="Arial" w:cs="Arial"/>
        </w:rPr>
        <w:tab/>
      </w:r>
      <w:r w:rsidRPr="002202BF">
        <w:rPr>
          <w:rFonts w:ascii="Arial" w:hAnsi="Arial" w:cs="Arial"/>
        </w:rPr>
        <w:tab/>
      </w:r>
      <w:r w:rsidRPr="002202BF">
        <w:rPr>
          <w:rFonts w:ascii="Arial" w:hAnsi="Arial" w:cs="Arial"/>
          <w:b/>
          <w:bCs/>
        </w:rPr>
        <w:t>University of California, Berkeley</w:t>
      </w:r>
    </w:p>
    <w:p w14:paraId="71E473E1" w14:textId="77777777" w:rsidR="007174ED" w:rsidRPr="002202BF" w:rsidRDefault="007174ED" w:rsidP="007174ED">
      <w:pPr>
        <w:rPr>
          <w:rFonts w:ascii="Arial" w:hAnsi="Arial" w:cs="Arial"/>
        </w:rPr>
      </w:pPr>
      <w:r w:rsidRPr="002202BF">
        <w:rPr>
          <w:rFonts w:ascii="Arial" w:hAnsi="Arial" w:cs="Arial"/>
        </w:rPr>
        <w:tab/>
      </w:r>
      <w:r w:rsidRPr="002202BF">
        <w:rPr>
          <w:rFonts w:ascii="Arial" w:hAnsi="Arial" w:cs="Arial"/>
        </w:rPr>
        <w:tab/>
        <w:t>French, 2003</w:t>
      </w:r>
    </w:p>
    <w:p w14:paraId="643E7A85" w14:textId="77777777" w:rsidR="007174ED" w:rsidRPr="002202BF" w:rsidRDefault="007174ED" w:rsidP="007174ED">
      <w:pPr>
        <w:rPr>
          <w:rFonts w:ascii="Arial" w:hAnsi="Arial" w:cs="Arial"/>
        </w:rPr>
      </w:pPr>
    </w:p>
    <w:p w14:paraId="4BEF1CDA" w14:textId="77777777" w:rsidR="007174ED" w:rsidRPr="002202BF" w:rsidRDefault="007174ED" w:rsidP="007174ED">
      <w:pPr>
        <w:rPr>
          <w:rFonts w:ascii="Arial" w:hAnsi="Arial" w:cs="Arial"/>
        </w:rPr>
      </w:pPr>
      <w:r w:rsidRPr="002202BF">
        <w:rPr>
          <w:rFonts w:ascii="Arial" w:hAnsi="Arial" w:cs="Arial"/>
        </w:rPr>
        <w:t xml:space="preserve">M. A. </w:t>
      </w:r>
      <w:r w:rsidRPr="002202BF">
        <w:rPr>
          <w:rFonts w:ascii="Arial" w:hAnsi="Arial" w:cs="Arial"/>
        </w:rPr>
        <w:tab/>
      </w:r>
      <w:r w:rsidRPr="002202BF">
        <w:rPr>
          <w:rFonts w:ascii="Arial" w:hAnsi="Arial" w:cs="Arial"/>
        </w:rPr>
        <w:tab/>
      </w:r>
      <w:r w:rsidRPr="002202BF">
        <w:rPr>
          <w:rFonts w:ascii="Arial" w:hAnsi="Arial" w:cs="Arial"/>
          <w:b/>
          <w:bCs/>
        </w:rPr>
        <w:t>University of California, Berkeley</w:t>
      </w:r>
    </w:p>
    <w:p w14:paraId="2F32BD8C" w14:textId="77777777" w:rsidR="007174ED" w:rsidRPr="002202BF" w:rsidRDefault="004C06FB" w:rsidP="007174ED">
      <w:pPr>
        <w:rPr>
          <w:rFonts w:ascii="Arial" w:hAnsi="Arial" w:cs="Arial"/>
        </w:rPr>
      </w:pPr>
      <w:r w:rsidRPr="002202BF">
        <w:rPr>
          <w:rFonts w:ascii="Arial" w:hAnsi="Arial" w:cs="Arial"/>
        </w:rPr>
        <w:tab/>
      </w:r>
      <w:r w:rsidRPr="002202BF">
        <w:rPr>
          <w:rFonts w:ascii="Arial" w:hAnsi="Arial" w:cs="Arial"/>
        </w:rPr>
        <w:tab/>
        <w:t xml:space="preserve">French, </w:t>
      </w:r>
      <w:r w:rsidR="007174ED" w:rsidRPr="002202BF">
        <w:rPr>
          <w:rFonts w:ascii="Arial" w:hAnsi="Arial" w:cs="Arial"/>
        </w:rPr>
        <w:t>1997</w:t>
      </w:r>
    </w:p>
    <w:p w14:paraId="489E8258" w14:textId="77777777" w:rsidR="007174ED" w:rsidRPr="002202BF" w:rsidRDefault="007174ED" w:rsidP="007174ED">
      <w:pPr>
        <w:rPr>
          <w:rFonts w:ascii="Arial" w:hAnsi="Arial" w:cs="Arial"/>
        </w:rPr>
      </w:pPr>
    </w:p>
    <w:p w14:paraId="03FB45AF" w14:textId="77777777" w:rsidR="007174ED" w:rsidRPr="002202BF" w:rsidRDefault="007174ED" w:rsidP="007174ED">
      <w:pPr>
        <w:rPr>
          <w:rFonts w:ascii="Arial" w:hAnsi="Arial" w:cs="Arial"/>
        </w:rPr>
      </w:pPr>
      <w:r w:rsidRPr="002202BF">
        <w:rPr>
          <w:rFonts w:ascii="Arial" w:hAnsi="Arial" w:cs="Arial"/>
        </w:rPr>
        <w:t>B. A.</w:t>
      </w:r>
      <w:r w:rsidRPr="002202BF">
        <w:rPr>
          <w:rFonts w:ascii="Arial" w:hAnsi="Arial" w:cs="Arial"/>
        </w:rPr>
        <w:tab/>
      </w:r>
      <w:r w:rsidRPr="002202BF">
        <w:rPr>
          <w:rFonts w:ascii="Arial" w:hAnsi="Arial" w:cs="Arial"/>
        </w:rPr>
        <w:tab/>
      </w:r>
      <w:r w:rsidRPr="002202BF">
        <w:rPr>
          <w:rFonts w:ascii="Arial" w:hAnsi="Arial" w:cs="Arial"/>
          <w:b/>
          <w:bCs/>
        </w:rPr>
        <w:t>Rutgers University, Douglass College</w:t>
      </w:r>
    </w:p>
    <w:p w14:paraId="59AD0AA3" w14:textId="77777777" w:rsidR="007174ED" w:rsidRPr="002202BF" w:rsidRDefault="007174ED" w:rsidP="007174ED">
      <w:pPr>
        <w:rPr>
          <w:rFonts w:ascii="Arial" w:hAnsi="Arial" w:cs="Arial"/>
        </w:rPr>
      </w:pPr>
      <w:r w:rsidRPr="002202BF">
        <w:rPr>
          <w:rFonts w:ascii="Arial" w:hAnsi="Arial" w:cs="Arial"/>
        </w:rPr>
        <w:tab/>
      </w:r>
      <w:r w:rsidRPr="002202BF">
        <w:rPr>
          <w:rFonts w:ascii="Arial" w:hAnsi="Arial" w:cs="Arial"/>
        </w:rPr>
        <w:tab/>
        <w:t>Summa</w:t>
      </w:r>
      <w:r w:rsidR="00483355">
        <w:rPr>
          <w:rFonts w:ascii="Arial" w:hAnsi="Arial" w:cs="Arial"/>
        </w:rPr>
        <w:t xml:space="preserve"> cum laude, French and English, </w:t>
      </w:r>
      <w:r w:rsidRPr="002202BF">
        <w:rPr>
          <w:rFonts w:ascii="Arial" w:hAnsi="Arial" w:cs="Arial"/>
        </w:rPr>
        <w:t xml:space="preserve">1994 </w:t>
      </w:r>
    </w:p>
    <w:p w14:paraId="5E7DF4AB" w14:textId="77777777" w:rsidR="007174ED" w:rsidRPr="002202BF" w:rsidRDefault="007174ED" w:rsidP="007174ED">
      <w:pPr>
        <w:rPr>
          <w:rFonts w:ascii="Arial" w:hAnsi="Arial" w:cs="Arial"/>
        </w:rPr>
      </w:pPr>
      <w:r w:rsidRPr="002202BF">
        <w:rPr>
          <w:rFonts w:ascii="Arial" w:hAnsi="Arial" w:cs="Arial"/>
        </w:rPr>
        <w:tab/>
      </w:r>
      <w:r w:rsidRPr="002202BF">
        <w:rPr>
          <w:rFonts w:ascii="Arial" w:hAnsi="Arial" w:cs="Arial"/>
        </w:rPr>
        <w:tab/>
        <w:t xml:space="preserve">Valedictorian </w:t>
      </w:r>
    </w:p>
    <w:p w14:paraId="21201BB7" w14:textId="77777777" w:rsidR="007174ED" w:rsidRPr="002202BF" w:rsidRDefault="007174ED" w:rsidP="007174ED">
      <w:pPr>
        <w:rPr>
          <w:rFonts w:ascii="Arial" w:hAnsi="Arial" w:cs="Arial"/>
        </w:rPr>
      </w:pPr>
    </w:p>
    <w:p w14:paraId="67D3FBEB" w14:textId="77777777" w:rsidR="007174ED" w:rsidRPr="002202BF" w:rsidRDefault="007174ED" w:rsidP="007174ED">
      <w:pPr>
        <w:pStyle w:val="Heading2"/>
        <w:jc w:val="left"/>
        <w:rPr>
          <w:rFonts w:ascii="Arial" w:hAnsi="Arial" w:cs="Arial"/>
        </w:rPr>
      </w:pPr>
    </w:p>
    <w:p w14:paraId="4A74484D" w14:textId="77777777" w:rsidR="007174ED" w:rsidRPr="002202BF" w:rsidRDefault="007174ED" w:rsidP="007174ED">
      <w:pPr>
        <w:pStyle w:val="Heading2"/>
        <w:jc w:val="left"/>
        <w:rPr>
          <w:rFonts w:ascii="Arial" w:hAnsi="Arial" w:cs="Arial"/>
        </w:rPr>
      </w:pPr>
      <w:r w:rsidRPr="002202BF">
        <w:rPr>
          <w:rFonts w:ascii="Arial" w:hAnsi="Arial" w:cs="Arial"/>
        </w:rPr>
        <w:t>TEACHING EXPERIENCE</w:t>
      </w:r>
    </w:p>
    <w:p w14:paraId="6A069B52" w14:textId="77777777" w:rsidR="007174ED" w:rsidRPr="002202BF" w:rsidRDefault="007174ED" w:rsidP="007174ED">
      <w:pPr>
        <w:rPr>
          <w:rFonts w:ascii="Arial" w:hAnsi="Arial" w:cs="Arial"/>
        </w:rPr>
      </w:pPr>
    </w:p>
    <w:p w14:paraId="1A818177" w14:textId="1B51DEE3" w:rsidR="007174ED" w:rsidRDefault="007174ED" w:rsidP="007174ED">
      <w:pPr>
        <w:rPr>
          <w:rFonts w:ascii="Arial" w:hAnsi="Arial" w:cs="Arial"/>
        </w:rPr>
      </w:pPr>
      <w:r w:rsidRPr="002202BF">
        <w:rPr>
          <w:rFonts w:ascii="Arial" w:hAnsi="Arial" w:cs="Arial"/>
          <w:b/>
        </w:rPr>
        <w:t>Associate Professor of French</w:t>
      </w:r>
      <w:r w:rsidRPr="002202BF">
        <w:rPr>
          <w:rFonts w:ascii="Arial" w:hAnsi="Arial" w:cs="Arial"/>
        </w:rPr>
        <w:t>, Arcadia University (PA), 20</w:t>
      </w:r>
      <w:r w:rsidR="004710F6">
        <w:rPr>
          <w:rFonts w:ascii="Arial" w:hAnsi="Arial" w:cs="Arial"/>
        </w:rPr>
        <w:t>20</w:t>
      </w:r>
      <w:r w:rsidRPr="002202BF">
        <w:rPr>
          <w:rFonts w:ascii="Arial" w:hAnsi="Arial" w:cs="Arial"/>
        </w:rPr>
        <w:t>-present</w:t>
      </w:r>
    </w:p>
    <w:p w14:paraId="6D93BDEB" w14:textId="77777777" w:rsidR="004710F6" w:rsidRDefault="004710F6" w:rsidP="007174ED">
      <w:pPr>
        <w:rPr>
          <w:rFonts w:ascii="Arial" w:hAnsi="Arial" w:cs="Arial"/>
        </w:rPr>
      </w:pPr>
    </w:p>
    <w:p w14:paraId="424DB9AB" w14:textId="6BC82CA5" w:rsidR="004710F6" w:rsidRPr="002202BF" w:rsidRDefault="004710F6" w:rsidP="007174ED">
      <w:pPr>
        <w:rPr>
          <w:rFonts w:ascii="Arial" w:hAnsi="Arial" w:cs="Arial"/>
        </w:rPr>
      </w:pPr>
      <w:r w:rsidRPr="004710F6">
        <w:rPr>
          <w:rFonts w:ascii="Arial" w:hAnsi="Arial" w:cs="Arial"/>
          <w:b/>
          <w:bCs/>
        </w:rPr>
        <w:t>Assistant Professor of French</w:t>
      </w:r>
      <w:r>
        <w:rPr>
          <w:rFonts w:ascii="Arial" w:hAnsi="Arial" w:cs="Arial"/>
        </w:rPr>
        <w:t>, Arcadia University (PA), 2014-2020</w:t>
      </w:r>
    </w:p>
    <w:p w14:paraId="7550828D" w14:textId="77777777" w:rsidR="007174ED" w:rsidRPr="002202BF" w:rsidRDefault="007174ED" w:rsidP="007174ED">
      <w:pPr>
        <w:rPr>
          <w:rFonts w:ascii="Arial" w:hAnsi="Arial" w:cs="Arial"/>
        </w:rPr>
      </w:pPr>
    </w:p>
    <w:p w14:paraId="2CAD50A3" w14:textId="77777777" w:rsidR="007174ED" w:rsidRPr="002202BF" w:rsidRDefault="007174ED" w:rsidP="007174ED">
      <w:pPr>
        <w:rPr>
          <w:rFonts w:ascii="Arial" w:hAnsi="Arial" w:cs="Arial"/>
        </w:rPr>
      </w:pPr>
      <w:r w:rsidRPr="002202BF">
        <w:rPr>
          <w:rFonts w:ascii="Arial" w:hAnsi="Arial" w:cs="Arial"/>
          <w:b/>
        </w:rPr>
        <w:t>Visiting Assistant Professor</w:t>
      </w:r>
      <w:r w:rsidRPr="002202BF">
        <w:rPr>
          <w:rFonts w:ascii="Arial" w:hAnsi="Arial" w:cs="Arial"/>
        </w:rPr>
        <w:t>, Widener University (PA), 2009-2010</w:t>
      </w:r>
    </w:p>
    <w:p w14:paraId="0FFB48F8" w14:textId="77777777" w:rsidR="007174ED" w:rsidRPr="002202BF" w:rsidRDefault="007174ED" w:rsidP="007174ED">
      <w:pPr>
        <w:rPr>
          <w:rFonts w:ascii="Arial" w:hAnsi="Arial" w:cs="Arial"/>
        </w:rPr>
      </w:pPr>
    </w:p>
    <w:p w14:paraId="362B1E12" w14:textId="77777777" w:rsidR="007174ED" w:rsidRPr="002202BF" w:rsidRDefault="007174ED" w:rsidP="007174ED">
      <w:pPr>
        <w:rPr>
          <w:rFonts w:ascii="Arial" w:hAnsi="Arial" w:cs="Arial"/>
        </w:rPr>
      </w:pPr>
      <w:r w:rsidRPr="002202BF">
        <w:rPr>
          <w:rFonts w:ascii="Arial" w:hAnsi="Arial" w:cs="Arial"/>
          <w:b/>
        </w:rPr>
        <w:t>Visiting Assistant Professor</w:t>
      </w:r>
      <w:r w:rsidRPr="002202BF">
        <w:rPr>
          <w:rFonts w:ascii="Arial" w:hAnsi="Arial" w:cs="Arial"/>
        </w:rPr>
        <w:t>, Lehigh University (PA), 2008-2009</w:t>
      </w:r>
      <w:r w:rsidRPr="002202BF">
        <w:rPr>
          <w:rFonts w:ascii="Arial" w:hAnsi="Arial" w:cs="Arial"/>
        </w:rPr>
        <w:tab/>
      </w:r>
    </w:p>
    <w:p w14:paraId="2F2D796C" w14:textId="77777777" w:rsidR="007174ED" w:rsidRPr="002202BF" w:rsidRDefault="007174ED" w:rsidP="007174ED">
      <w:pPr>
        <w:rPr>
          <w:rFonts w:ascii="Arial" w:hAnsi="Arial" w:cs="Arial"/>
        </w:rPr>
      </w:pPr>
    </w:p>
    <w:p w14:paraId="7E97F8C0" w14:textId="77777777" w:rsidR="007174ED" w:rsidRPr="002202BF" w:rsidRDefault="007174ED" w:rsidP="007174ED">
      <w:pPr>
        <w:contextualSpacing/>
        <w:rPr>
          <w:rFonts w:ascii="Arial" w:hAnsi="Arial" w:cs="Arial"/>
        </w:rPr>
      </w:pPr>
      <w:r w:rsidRPr="002202BF">
        <w:rPr>
          <w:rFonts w:ascii="Arial" w:hAnsi="Arial" w:cs="Arial"/>
          <w:b/>
        </w:rPr>
        <w:t>Adjunct Instructor</w:t>
      </w:r>
      <w:r w:rsidRPr="002202BF">
        <w:rPr>
          <w:rFonts w:ascii="Arial" w:hAnsi="Arial" w:cs="Arial"/>
        </w:rPr>
        <w:t>, 2006-2014: Ursinus College (PA), Widener University (PA), Temple University (PA), Tarrant County College SE (TX) (11 semesters taught)</w:t>
      </w:r>
    </w:p>
    <w:p w14:paraId="272ED9C2" w14:textId="77777777" w:rsidR="007174ED" w:rsidRPr="002202BF" w:rsidRDefault="007174ED" w:rsidP="007174ED">
      <w:pPr>
        <w:rPr>
          <w:rFonts w:ascii="Arial" w:hAnsi="Arial" w:cs="Arial"/>
        </w:rPr>
      </w:pPr>
    </w:p>
    <w:p w14:paraId="4B64B2A1" w14:textId="77777777" w:rsidR="007174ED" w:rsidRPr="002202BF" w:rsidRDefault="007174ED" w:rsidP="007174ED">
      <w:pPr>
        <w:pStyle w:val="Heading3"/>
        <w:jc w:val="left"/>
        <w:rPr>
          <w:rFonts w:ascii="Arial" w:hAnsi="Arial" w:cs="Arial"/>
          <w:b w:val="0"/>
          <w:bCs w:val="0"/>
        </w:rPr>
      </w:pPr>
      <w:r w:rsidRPr="002202BF">
        <w:rPr>
          <w:rFonts w:ascii="Arial" w:hAnsi="Arial" w:cs="Arial"/>
        </w:rPr>
        <w:t xml:space="preserve">Graduate Student Instructor, </w:t>
      </w:r>
      <w:r w:rsidRPr="002202BF">
        <w:rPr>
          <w:rFonts w:ascii="Arial" w:hAnsi="Arial" w:cs="Arial"/>
          <w:b w:val="0"/>
          <w:bCs w:val="0"/>
        </w:rPr>
        <w:t>University of California Berkeley,</w:t>
      </w:r>
      <w:r w:rsidRPr="002202BF">
        <w:rPr>
          <w:rFonts w:ascii="Arial" w:hAnsi="Arial" w:cs="Arial"/>
        </w:rPr>
        <w:t xml:space="preserve"> </w:t>
      </w:r>
      <w:r w:rsidRPr="002202BF">
        <w:rPr>
          <w:rFonts w:ascii="Arial" w:hAnsi="Arial" w:cs="Arial"/>
          <w:b w:val="0"/>
          <w:bCs w:val="0"/>
        </w:rPr>
        <w:t xml:space="preserve">1995-2003 </w:t>
      </w:r>
    </w:p>
    <w:p w14:paraId="7125AB71" w14:textId="77777777" w:rsidR="007174ED" w:rsidRPr="002202BF" w:rsidRDefault="007174ED" w:rsidP="007174ED">
      <w:pPr>
        <w:pStyle w:val="Heading3"/>
        <w:jc w:val="left"/>
        <w:rPr>
          <w:rFonts w:ascii="Arial" w:hAnsi="Arial" w:cs="Arial"/>
          <w:b w:val="0"/>
          <w:bCs w:val="0"/>
        </w:rPr>
      </w:pPr>
      <w:r w:rsidRPr="002202BF">
        <w:rPr>
          <w:rFonts w:ascii="Arial" w:hAnsi="Arial" w:cs="Arial"/>
          <w:b w:val="0"/>
          <w:bCs w:val="0"/>
        </w:rPr>
        <w:t>(</w:t>
      </w:r>
      <w:r w:rsidR="00FA1EA9">
        <w:rPr>
          <w:rFonts w:ascii="Arial" w:hAnsi="Arial" w:cs="Arial"/>
          <w:b w:val="0"/>
          <w:bCs w:val="0"/>
        </w:rPr>
        <w:t xml:space="preserve">Instructor of record; </w:t>
      </w:r>
      <w:r w:rsidRPr="002202BF">
        <w:rPr>
          <w:rFonts w:ascii="Arial" w:hAnsi="Arial" w:cs="Arial"/>
          <w:b w:val="0"/>
          <w:bCs w:val="0"/>
        </w:rPr>
        <w:t xml:space="preserve">15 semesters taught)  </w:t>
      </w:r>
    </w:p>
    <w:p w14:paraId="4D2F0FE7" w14:textId="77777777" w:rsidR="007174ED" w:rsidRPr="002202BF" w:rsidRDefault="007174ED" w:rsidP="007174ED">
      <w:pPr>
        <w:rPr>
          <w:rFonts w:ascii="Arial" w:hAnsi="Arial" w:cs="Arial"/>
        </w:rPr>
      </w:pPr>
    </w:p>
    <w:p w14:paraId="2181E284" w14:textId="77777777" w:rsidR="007174ED" w:rsidRPr="00FA1EA9" w:rsidRDefault="007174ED" w:rsidP="007174ED">
      <w:pPr>
        <w:pStyle w:val="Heading3"/>
        <w:jc w:val="left"/>
        <w:rPr>
          <w:rFonts w:ascii="Arial" w:hAnsi="Arial" w:cs="Arial"/>
          <w:lang w:val="fr-FR"/>
        </w:rPr>
      </w:pPr>
      <w:r w:rsidRPr="00FA1EA9">
        <w:rPr>
          <w:rFonts w:ascii="Arial" w:hAnsi="Arial" w:cs="Arial"/>
          <w:lang w:val="fr-FR"/>
        </w:rPr>
        <w:t xml:space="preserve">English Assistant, </w:t>
      </w:r>
      <w:r w:rsidRPr="00FA1EA9">
        <w:rPr>
          <w:rFonts w:ascii="Arial" w:hAnsi="Arial" w:cs="Arial"/>
          <w:b w:val="0"/>
          <w:bCs w:val="0"/>
          <w:lang w:val="fr-FR"/>
        </w:rPr>
        <w:t>Lycée Hoche, Versailles (France),</w:t>
      </w:r>
      <w:r w:rsidRPr="00FA1EA9">
        <w:rPr>
          <w:rFonts w:ascii="Arial" w:hAnsi="Arial" w:cs="Arial"/>
          <w:lang w:val="fr-FR"/>
        </w:rPr>
        <w:t xml:space="preserve"> </w:t>
      </w:r>
      <w:r w:rsidRPr="00FA1EA9">
        <w:rPr>
          <w:rFonts w:ascii="Arial" w:hAnsi="Arial" w:cs="Arial"/>
          <w:b w:val="0"/>
          <w:bCs w:val="0"/>
          <w:lang w:val="fr-FR"/>
        </w:rPr>
        <w:t>1994-95</w:t>
      </w:r>
    </w:p>
    <w:p w14:paraId="0EDBB461" w14:textId="77777777" w:rsidR="007174ED" w:rsidRPr="00FA1EA9" w:rsidRDefault="007174ED" w:rsidP="007174ED">
      <w:pPr>
        <w:rPr>
          <w:rFonts w:ascii="Arial" w:hAnsi="Arial" w:cs="Arial"/>
          <w:lang w:val="fr-FR"/>
        </w:rPr>
      </w:pPr>
    </w:p>
    <w:p w14:paraId="1DA39939" w14:textId="77777777" w:rsidR="007174ED" w:rsidRPr="00FA1EA9" w:rsidRDefault="007174ED" w:rsidP="007174ED">
      <w:pPr>
        <w:pStyle w:val="Heading2"/>
        <w:jc w:val="left"/>
        <w:rPr>
          <w:rFonts w:ascii="Arial" w:hAnsi="Arial" w:cs="Arial"/>
          <w:lang w:val="fr-FR"/>
        </w:rPr>
      </w:pPr>
    </w:p>
    <w:p w14:paraId="2839EB16" w14:textId="77777777" w:rsidR="007174ED" w:rsidRPr="002202BF" w:rsidRDefault="007174ED" w:rsidP="007174ED">
      <w:pPr>
        <w:rPr>
          <w:rFonts w:ascii="Arial" w:hAnsi="Arial" w:cs="Arial"/>
        </w:rPr>
      </w:pPr>
      <w:r w:rsidRPr="002202BF">
        <w:rPr>
          <w:rFonts w:ascii="Arial" w:hAnsi="Arial" w:cs="Arial"/>
          <w:u w:val="single"/>
        </w:rPr>
        <w:t>PROFESSIONAL MEMBERSHIPS</w:t>
      </w:r>
    </w:p>
    <w:p w14:paraId="50FC7A7E" w14:textId="77777777" w:rsidR="007174ED" w:rsidRPr="002202BF" w:rsidRDefault="007174ED" w:rsidP="007174ED">
      <w:pPr>
        <w:jc w:val="both"/>
        <w:rPr>
          <w:rFonts w:ascii="Arial" w:hAnsi="Arial" w:cs="Arial"/>
        </w:rPr>
      </w:pPr>
    </w:p>
    <w:p w14:paraId="27877F9E" w14:textId="5950D8BB" w:rsidR="00FD7767" w:rsidRPr="00FD7767" w:rsidRDefault="00FD7767" w:rsidP="007174ED">
      <w:pPr>
        <w:jc w:val="both"/>
        <w:rPr>
          <w:rFonts w:ascii="Arial" w:hAnsi="Arial" w:cs="Arial"/>
          <w:bCs/>
        </w:rPr>
      </w:pPr>
      <w:r>
        <w:rPr>
          <w:rFonts w:ascii="Arial" w:hAnsi="Arial" w:cs="Arial"/>
          <w:b/>
        </w:rPr>
        <w:t xml:space="preserve">MLA </w:t>
      </w:r>
      <w:r>
        <w:rPr>
          <w:rFonts w:ascii="Arial" w:hAnsi="Arial" w:cs="Arial"/>
          <w:bCs/>
        </w:rPr>
        <w:t>(Modern Languages Association)</w:t>
      </w:r>
    </w:p>
    <w:p w14:paraId="00F402E7" w14:textId="1C63462A" w:rsidR="007174ED" w:rsidRPr="002202BF" w:rsidRDefault="007174ED" w:rsidP="007174ED">
      <w:pPr>
        <w:jc w:val="both"/>
        <w:rPr>
          <w:rFonts w:ascii="Arial" w:hAnsi="Arial" w:cs="Arial"/>
        </w:rPr>
      </w:pPr>
      <w:r w:rsidRPr="002202BF">
        <w:rPr>
          <w:rFonts w:ascii="Arial" w:hAnsi="Arial" w:cs="Arial"/>
          <w:b/>
        </w:rPr>
        <w:t>AATF</w:t>
      </w:r>
      <w:r w:rsidRPr="002202BF">
        <w:rPr>
          <w:rFonts w:ascii="Arial" w:hAnsi="Arial" w:cs="Arial"/>
        </w:rPr>
        <w:t xml:space="preserve"> (American Association of Teachers of French)</w:t>
      </w:r>
    </w:p>
    <w:p w14:paraId="2C200434" w14:textId="77777777" w:rsidR="007174ED" w:rsidRPr="002202BF" w:rsidRDefault="007174ED" w:rsidP="007174ED">
      <w:pPr>
        <w:jc w:val="both"/>
        <w:rPr>
          <w:rFonts w:ascii="Arial" w:hAnsi="Arial" w:cs="Arial"/>
        </w:rPr>
      </w:pPr>
      <w:r w:rsidRPr="002202BF">
        <w:rPr>
          <w:rFonts w:ascii="Arial" w:hAnsi="Arial" w:cs="Arial"/>
          <w:b/>
        </w:rPr>
        <w:t xml:space="preserve">WIF </w:t>
      </w:r>
      <w:r w:rsidRPr="002202BF">
        <w:rPr>
          <w:rFonts w:ascii="Arial" w:hAnsi="Arial" w:cs="Arial"/>
        </w:rPr>
        <w:t>(Women In French)</w:t>
      </w:r>
    </w:p>
    <w:p w14:paraId="634DFFC7" w14:textId="77777777" w:rsidR="007174ED" w:rsidRPr="002202BF" w:rsidRDefault="007174ED" w:rsidP="007174ED">
      <w:pPr>
        <w:jc w:val="both"/>
        <w:rPr>
          <w:rFonts w:ascii="Arial" w:hAnsi="Arial" w:cs="Arial"/>
        </w:rPr>
      </w:pPr>
      <w:r w:rsidRPr="002202BF">
        <w:rPr>
          <w:rFonts w:ascii="Arial" w:hAnsi="Arial" w:cs="Arial"/>
          <w:b/>
        </w:rPr>
        <w:t>GSA</w:t>
      </w:r>
      <w:r w:rsidRPr="002202BF">
        <w:rPr>
          <w:rFonts w:ascii="Arial" w:hAnsi="Arial" w:cs="Arial"/>
        </w:rPr>
        <w:t xml:space="preserve"> (George Sand Association)</w:t>
      </w:r>
    </w:p>
    <w:p w14:paraId="451C69E2" w14:textId="74D6464D" w:rsidR="007174ED" w:rsidRPr="002202BF" w:rsidRDefault="00737BEA" w:rsidP="004710F6">
      <w:pPr>
        <w:spacing w:after="200" w:line="276" w:lineRule="auto"/>
        <w:rPr>
          <w:rFonts w:ascii="Arial" w:hAnsi="Arial" w:cs="Arial"/>
          <w:u w:val="single"/>
        </w:rPr>
      </w:pPr>
      <w:r>
        <w:rPr>
          <w:rFonts w:ascii="Arial" w:hAnsi="Arial" w:cs="Arial"/>
          <w:u w:val="single"/>
        </w:rPr>
        <w:lastRenderedPageBreak/>
        <w:t xml:space="preserve">GRANTS </w:t>
      </w:r>
      <w:r w:rsidR="0031372F">
        <w:rPr>
          <w:rFonts w:ascii="Arial" w:hAnsi="Arial" w:cs="Arial"/>
          <w:u w:val="single"/>
        </w:rPr>
        <w:t>SUBMITTED/</w:t>
      </w:r>
      <w:r>
        <w:rPr>
          <w:rFonts w:ascii="Arial" w:hAnsi="Arial" w:cs="Arial"/>
          <w:u w:val="single"/>
        </w:rPr>
        <w:t>OBTAINED</w:t>
      </w:r>
    </w:p>
    <w:p w14:paraId="6E16E28F" w14:textId="77777777" w:rsidR="007174ED" w:rsidRPr="002202BF" w:rsidRDefault="007174ED" w:rsidP="007174ED">
      <w:pPr>
        <w:jc w:val="both"/>
        <w:rPr>
          <w:rFonts w:ascii="Arial" w:hAnsi="Arial" w:cs="Arial"/>
        </w:rPr>
      </w:pPr>
    </w:p>
    <w:p w14:paraId="7EFE7185" w14:textId="77777777" w:rsidR="007174ED" w:rsidRPr="002202BF" w:rsidRDefault="007174ED" w:rsidP="007174ED">
      <w:pPr>
        <w:contextualSpacing/>
        <w:rPr>
          <w:rFonts w:ascii="Arial" w:hAnsi="Arial" w:cs="Arial"/>
          <w:noProof/>
        </w:rPr>
      </w:pPr>
      <w:r w:rsidRPr="002202BF">
        <w:rPr>
          <w:rFonts w:ascii="Arial" w:hAnsi="Arial" w:cs="Arial"/>
          <w:b/>
          <w:noProof/>
        </w:rPr>
        <w:t>Steinbrucker Fellow</w:t>
      </w:r>
      <w:r w:rsidRPr="002202BF">
        <w:rPr>
          <w:rFonts w:ascii="Arial" w:hAnsi="Arial" w:cs="Arial"/>
          <w:noProof/>
        </w:rPr>
        <w:t xml:space="preserve">, Arcadia University, fall 2021. One of five recipients of $1000 </w:t>
      </w:r>
      <w:r w:rsidR="0030568A" w:rsidRPr="002202BF">
        <w:rPr>
          <w:rFonts w:ascii="Arial" w:hAnsi="Arial" w:cs="Arial"/>
          <w:noProof/>
        </w:rPr>
        <w:t>internal grant</w:t>
      </w:r>
      <w:r w:rsidRPr="002202BF">
        <w:rPr>
          <w:rFonts w:ascii="Arial" w:hAnsi="Arial" w:cs="Arial"/>
          <w:noProof/>
        </w:rPr>
        <w:t xml:space="preserve"> to participate in interdisciplinary “Journeying Towards Freedom” workshop.</w:t>
      </w:r>
    </w:p>
    <w:p w14:paraId="0255F8FA" w14:textId="77777777" w:rsidR="007174ED" w:rsidRPr="002202BF" w:rsidRDefault="007174ED" w:rsidP="007174ED">
      <w:pPr>
        <w:contextualSpacing/>
        <w:rPr>
          <w:rFonts w:ascii="Arial" w:hAnsi="Arial" w:cs="Arial"/>
          <w:noProof/>
        </w:rPr>
      </w:pPr>
    </w:p>
    <w:p w14:paraId="373D3376" w14:textId="77777777" w:rsidR="007174ED" w:rsidRPr="002202BF" w:rsidRDefault="007174ED" w:rsidP="007174ED">
      <w:pPr>
        <w:contextualSpacing/>
        <w:rPr>
          <w:rFonts w:ascii="Arial" w:hAnsi="Arial" w:cs="Arial"/>
        </w:rPr>
      </w:pPr>
      <w:r w:rsidRPr="002202BF">
        <w:rPr>
          <w:rFonts w:ascii="Arial" w:hAnsi="Arial" w:cs="Arial"/>
          <w:b/>
          <w:noProof/>
        </w:rPr>
        <w:t>NEH Summer Stipend</w:t>
      </w:r>
      <w:r w:rsidRPr="002202BF">
        <w:rPr>
          <w:rFonts w:ascii="Arial" w:hAnsi="Arial" w:cs="Arial"/>
          <w:noProof/>
        </w:rPr>
        <w:t xml:space="preserve">, </w:t>
      </w:r>
      <w:r w:rsidR="009057FF" w:rsidRPr="002202BF">
        <w:rPr>
          <w:rFonts w:ascii="Arial" w:hAnsi="Arial" w:cs="Arial"/>
          <w:noProof/>
        </w:rPr>
        <w:t>submitted September 2019</w:t>
      </w:r>
      <w:r w:rsidRPr="002202BF">
        <w:rPr>
          <w:rFonts w:ascii="Arial" w:hAnsi="Arial" w:cs="Arial"/>
          <w:noProof/>
        </w:rPr>
        <w:t>: “</w:t>
      </w:r>
      <w:r w:rsidRPr="002202BF">
        <w:rPr>
          <w:rFonts w:ascii="Arial" w:hAnsi="Arial" w:cs="Arial"/>
        </w:rPr>
        <w:t>Victor Hugo, Haitian Money, and the Legacies of Slave Revolt.” Request for travel stipend to research Victor Hugo’s claim of entitlement to Haitian indemnity money, and the sociopolitical implications of this claim made during Restoration-era France. Grant has 9% funding ratio.</w:t>
      </w:r>
    </w:p>
    <w:p w14:paraId="41EC08E4" w14:textId="77777777" w:rsidR="007174ED" w:rsidRPr="002202BF" w:rsidRDefault="007174ED" w:rsidP="007174ED">
      <w:pPr>
        <w:contextualSpacing/>
        <w:rPr>
          <w:rFonts w:ascii="Arial" w:hAnsi="Arial" w:cs="Arial"/>
        </w:rPr>
      </w:pPr>
    </w:p>
    <w:p w14:paraId="171DE733" w14:textId="77777777" w:rsidR="007174ED" w:rsidRPr="002202BF" w:rsidRDefault="007174ED" w:rsidP="007174ED">
      <w:pPr>
        <w:contextualSpacing/>
        <w:rPr>
          <w:rFonts w:ascii="Arial" w:hAnsi="Arial" w:cs="Arial"/>
        </w:rPr>
      </w:pPr>
      <w:r w:rsidRPr="002202BF">
        <w:rPr>
          <w:rFonts w:ascii="Arial" w:hAnsi="Arial" w:cs="Arial"/>
          <w:b/>
          <w:noProof/>
        </w:rPr>
        <w:t>Research Grant</w:t>
      </w:r>
      <w:r w:rsidRPr="002202BF">
        <w:rPr>
          <w:rFonts w:ascii="Arial" w:hAnsi="Arial" w:cs="Arial"/>
          <w:noProof/>
        </w:rPr>
        <w:t xml:space="preserve">, Arcadia Instructional Technology Committee, 2018. With Gaby Segal, I obtained a $6,900 grant in order to purchase 20 student Google Expedition Virtual Reality Kits for use in language </w:t>
      </w:r>
      <w:r w:rsidR="006E301D" w:rsidRPr="002202BF">
        <w:rPr>
          <w:rFonts w:ascii="Arial" w:hAnsi="Arial" w:cs="Arial"/>
          <w:noProof/>
        </w:rPr>
        <w:t>courses</w:t>
      </w:r>
      <w:r w:rsidRPr="002202BF">
        <w:rPr>
          <w:rFonts w:ascii="Arial" w:hAnsi="Arial" w:cs="Arial"/>
          <w:noProof/>
        </w:rPr>
        <w:t>.</w:t>
      </w:r>
    </w:p>
    <w:p w14:paraId="713B573B" w14:textId="77777777" w:rsidR="007174ED" w:rsidRPr="002202BF" w:rsidRDefault="007174ED" w:rsidP="007174ED">
      <w:pPr>
        <w:rPr>
          <w:rFonts w:ascii="Arial" w:hAnsi="Arial" w:cs="Arial"/>
          <w:bCs/>
        </w:rPr>
      </w:pPr>
    </w:p>
    <w:p w14:paraId="0C8E6C1F" w14:textId="77777777" w:rsidR="007174ED" w:rsidRPr="002202BF" w:rsidRDefault="007174ED" w:rsidP="007174ED">
      <w:pPr>
        <w:rPr>
          <w:rFonts w:ascii="Arial" w:hAnsi="Arial" w:cs="Arial"/>
          <w:bCs/>
        </w:rPr>
      </w:pPr>
      <w:r w:rsidRPr="002202BF">
        <w:rPr>
          <w:rFonts w:ascii="Arial" w:hAnsi="Arial" w:cs="Arial"/>
          <w:b/>
          <w:bCs/>
        </w:rPr>
        <w:t>Research Grant</w:t>
      </w:r>
      <w:r w:rsidRPr="002202BF">
        <w:rPr>
          <w:rFonts w:ascii="Arial" w:hAnsi="Arial" w:cs="Arial"/>
          <w:bCs/>
        </w:rPr>
        <w:t>, Gipson Institute for 18</w:t>
      </w:r>
      <w:r w:rsidRPr="002202BF">
        <w:rPr>
          <w:rFonts w:ascii="Arial" w:hAnsi="Arial" w:cs="Arial"/>
          <w:bCs/>
          <w:vertAlign w:val="superscript"/>
        </w:rPr>
        <w:t>th</w:t>
      </w:r>
      <w:r w:rsidRPr="002202BF">
        <w:rPr>
          <w:rFonts w:ascii="Arial" w:hAnsi="Arial" w:cs="Arial"/>
          <w:bCs/>
        </w:rPr>
        <w:t>-Century Studies, Lehigh University, 2009. Grant of $400 awarded to pursue research at the Schomburg Center for Research in Black Culture (New York City).</w:t>
      </w:r>
    </w:p>
    <w:p w14:paraId="4ED69423" w14:textId="77777777" w:rsidR="007174ED" w:rsidRPr="002202BF" w:rsidRDefault="007174ED" w:rsidP="007174ED">
      <w:pPr>
        <w:rPr>
          <w:rFonts w:ascii="Arial" w:hAnsi="Arial" w:cs="Arial"/>
          <w:bCs/>
        </w:rPr>
      </w:pPr>
    </w:p>
    <w:p w14:paraId="18FDE95F" w14:textId="77777777" w:rsidR="007174ED" w:rsidRPr="002202BF" w:rsidRDefault="007174ED" w:rsidP="007174ED">
      <w:pPr>
        <w:rPr>
          <w:rFonts w:ascii="Arial" w:hAnsi="Arial" w:cs="Arial"/>
        </w:rPr>
      </w:pPr>
      <w:r w:rsidRPr="002202BF">
        <w:rPr>
          <w:rFonts w:ascii="Arial" w:hAnsi="Arial" w:cs="Arial"/>
          <w:b/>
          <w:bCs/>
        </w:rPr>
        <w:t>Curriculum Development Grant,</w:t>
      </w:r>
      <w:r w:rsidRPr="002202BF">
        <w:rPr>
          <w:rFonts w:ascii="Arial" w:hAnsi="Arial" w:cs="Arial"/>
        </w:rPr>
        <w:t xml:space="preserve"> 1999 and 2001</w:t>
      </w:r>
    </w:p>
    <w:p w14:paraId="5FEE8F24" w14:textId="77777777" w:rsidR="007174ED" w:rsidRPr="002202BF" w:rsidRDefault="007174ED" w:rsidP="007174ED">
      <w:pPr>
        <w:rPr>
          <w:rFonts w:ascii="Arial" w:hAnsi="Arial" w:cs="Arial"/>
        </w:rPr>
      </w:pPr>
      <w:r w:rsidRPr="002202BF">
        <w:rPr>
          <w:rFonts w:ascii="Arial" w:hAnsi="Arial" w:cs="Arial"/>
        </w:rPr>
        <w:t>UC Berkeley research fellowship awarded twice to develop new courses</w:t>
      </w:r>
    </w:p>
    <w:p w14:paraId="5DF649AB" w14:textId="77777777" w:rsidR="007174ED" w:rsidRPr="002202BF" w:rsidRDefault="007174ED" w:rsidP="007174ED">
      <w:pPr>
        <w:jc w:val="both"/>
        <w:rPr>
          <w:rFonts w:ascii="Arial" w:hAnsi="Arial" w:cs="Arial"/>
        </w:rPr>
      </w:pPr>
      <w:r w:rsidRPr="002202BF">
        <w:rPr>
          <w:rFonts w:ascii="Arial" w:hAnsi="Arial" w:cs="Arial"/>
        </w:rPr>
        <w:t>Each award was the equivalent of one semester’s graduate student stipend.</w:t>
      </w:r>
    </w:p>
    <w:p w14:paraId="4C750D0C" w14:textId="77777777" w:rsidR="007174ED" w:rsidRPr="002202BF" w:rsidRDefault="007174ED" w:rsidP="007174ED">
      <w:pPr>
        <w:pStyle w:val="Heading2"/>
        <w:jc w:val="left"/>
        <w:rPr>
          <w:rFonts w:ascii="Arial" w:hAnsi="Arial" w:cs="Arial"/>
        </w:rPr>
      </w:pPr>
    </w:p>
    <w:p w14:paraId="41825CBA" w14:textId="77777777" w:rsidR="007174ED" w:rsidRPr="002202BF" w:rsidRDefault="007174ED" w:rsidP="007174ED">
      <w:pPr>
        <w:rPr>
          <w:rFonts w:ascii="Arial" w:hAnsi="Arial" w:cs="Arial"/>
        </w:rPr>
      </w:pPr>
    </w:p>
    <w:p w14:paraId="412C1D78" w14:textId="77777777" w:rsidR="007174ED" w:rsidRPr="002202BF" w:rsidRDefault="007174ED" w:rsidP="007174ED">
      <w:pPr>
        <w:pStyle w:val="Heading2"/>
        <w:jc w:val="left"/>
        <w:rPr>
          <w:rFonts w:ascii="Arial" w:hAnsi="Arial" w:cs="Arial"/>
        </w:rPr>
      </w:pPr>
      <w:r w:rsidRPr="002202BF">
        <w:rPr>
          <w:rFonts w:ascii="Arial" w:hAnsi="Arial" w:cs="Arial"/>
        </w:rPr>
        <w:t>HONORS</w:t>
      </w:r>
    </w:p>
    <w:p w14:paraId="54734C86" w14:textId="77777777" w:rsidR="007174ED" w:rsidRPr="002202BF" w:rsidRDefault="007174ED" w:rsidP="007174ED">
      <w:pPr>
        <w:pStyle w:val="Heading2"/>
        <w:jc w:val="left"/>
        <w:rPr>
          <w:rFonts w:ascii="Arial" w:hAnsi="Arial" w:cs="Arial"/>
        </w:rPr>
      </w:pPr>
    </w:p>
    <w:p w14:paraId="664B98E7" w14:textId="77777777" w:rsidR="007174ED" w:rsidRPr="002202BF" w:rsidRDefault="007174ED" w:rsidP="007174ED">
      <w:pPr>
        <w:rPr>
          <w:rFonts w:ascii="Arial" w:hAnsi="Arial" w:cs="Arial"/>
          <w:bCs/>
        </w:rPr>
      </w:pPr>
      <w:r w:rsidRPr="002202BF">
        <w:rPr>
          <w:rFonts w:ascii="Arial" w:hAnsi="Arial" w:cs="Arial"/>
          <w:b/>
          <w:bCs/>
        </w:rPr>
        <w:t>Phi Beta Delta</w:t>
      </w:r>
      <w:r w:rsidRPr="002202BF">
        <w:rPr>
          <w:rFonts w:ascii="Arial" w:hAnsi="Arial" w:cs="Arial"/>
          <w:bCs/>
        </w:rPr>
        <w:t xml:space="preserve"> Honor Society for International Scholars, Arcadia University, 2016</w:t>
      </w:r>
    </w:p>
    <w:p w14:paraId="7D35C927" w14:textId="77777777" w:rsidR="007174ED" w:rsidRPr="002202BF" w:rsidRDefault="007174ED" w:rsidP="007174ED">
      <w:pPr>
        <w:rPr>
          <w:rFonts w:ascii="Arial" w:hAnsi="Arial" w:cs="Arial"/>
          <w:bCs/>
        </w:rPr>
      </w:pPr>
    </w:p>
    <w:p w14:paraId="1372EB4F" w14:textId="77777777" w:rsidR="007174ED" w:rsidRPr="002202BF" w:rsidRDefault="007174ED" w:rsidP="007174ED">
      <w:pPr>
        <w:rPr>
          <w:rFonts w:ascii="Arial" w:hAnsi="Arial" w:cs="Arial"/>
          <w:bCs/>
        </w:rPr>
      </w:pPr>
      <w:r w:rsidRPr="002202BF">
        <w:rPr>
          <w:rFonts w:ascii="Arial" w:hAnsi="Arial" w:cs="Arial"/>
          <w:b/>
          <w:bCs/>
        </w:rPr>
        <w:t>Pi Delta Phi</w:t>
      </w:r>
      <w:r w:rsidRPr="002202BF">
        <w:rPr>
          <w:rFonts w:ascii="Arial" w:hAnsi="Arial" w:cs="Arial"/>
          <w:bCs/>
        </w:rPr>
        <w:t xml:space="preserve"> National French Honor Society, Honorary Membership/Chapter Moderator, Arcadia University, 2016—present </w:t>
      </w:r>
    </w:p>
    <w:p w14:paraId="3AB9FF34" w14:textId="77777777" w:rsidR="007174ED" w:rsidRPr="002202BF" w:rsidRDefault="007174ED" w:rsidP="007174ED">
      <w:pPr>
        <w:rPr>
          <w:rFonts w:ascii="Arial" w:hAnsi="Arial" w:cs="Arial"/>
          <w:bCs/>
        </w:rPr>
      </w:pPr>
    </w:p>
    <w:p w14:paraId="0C804F00" w14:textId="77777777" w:rsidR="007174ED" w:rsidRPr="002202BF" w:rsidRDefault="007174ED" w:rsidP="007174ED">
      <w:pPr>
        <w:rPr>
          <w:rFonts w:ascii="Arial" w:hAnsi="Arial" w:cs="Arial"/>
        </w:rPr>
      </w:pPr>
      <w:r w:rsidRPr="002202BF">
        <w:rPr>
          <w:rFonts w:ascii="Arial" w:hAnsi="Arial" w:cs="Arial"/>
          <w:b/>
          <w:bCs/>
        </w:rPr>
        <w:t>Outstanding Graduate Student Instructor Award</w:t>
      </w:r>
      <w:r w:rsidRPr="002202BF">
        <w:rPr>
          <w:rFonts w:ascii="Arial" w:hAnsi="Arial" w:cs="Arial"/>
        </w:rPr>
        <w:t>, UC Berkeley 1998-99</w:t>
      </w:r>
    </w:p>
    <w:p w14:paraId="31637610" w14:textId="77777777" w:rsidR="007174ED" w:rsidRPr="002202BF" w:rsidRDefault="007174ED" w:rsidP="007174ED">
      <w:pPr>
        <w:rPr>
          <w:rFonts w:ascii="Arial" w:hAnsi="Arial" w:cs="Arial"/>
          <w:b/>
          <w:bCs/>
        </w:rPr>
      </w:pPr>
    </w:p>
    <w:p w14:paraId="4FB50D17" w14:textId="77777777" w:rsidR="007174ED" w:rsidRPr="002202BF" w:rsidRDefault="007174ED" w:rsidP="007174ED">
      <w:pPr>
        <w:rPr>
          <w:rFonts w:ascii="Arial" w:hAnsi="Arial" w:cs="Arial"/>
          <w:b/>
          <w:bCs/>
          <w:lang w:val="fr-FR"/>
        </w:rPr>
      </w:pPr>
      <w:r w:rsidRPr="002202BF">
        <w:rPr>
          <w:rFonts w:ascii="Arial" w:hAnsi="Arial" w:cs="Arial"/>
          <w:b/>
          <w:bCs/>
          <w:lang w:val="fr-FR"/>
        </w:rPr>
        <w:t>Ministère de l’Éducation Teaching Assistantship</w:t>
      </w:r>
      <w:r w:rsidRPr="002202BF">
        <w:rPr>
          <w:rFonts w:ascii="Arial" w:hAnsi="Arial" w:cs="Arial"/>
          <w:lang w:val="fr-FR"/>
        </w:rPr>
        <w:t>, France 1994-95</w:t>
      </w:r>
    </w:p>
    <w:p w14:paraId="6FC41DEB" w14:textId="77777777" w:rsidR="007174ED" w:rsidRPr="002202BF" w:rsidRDefault="007174ED" w:rsidP="007174ED">
      <w:pPr>
        <w:rPr>
          <w:rFonts w:ascii="Arial" w:hAnsi="Arial" w:cs="Arial"/>
        </w:rPr>
      </w:pPr>
      <w:r w:rsidRPr="002202BF">
        <w:rPr>
          <w:rFonts w:ascii="Arial" w:hAnsi="Arial" w:cs="Arial"/>
        </w:rPr>
        <w:t>One of two Rutgers graduates selected in that year for teaching post in France</w:t>
      </w:r>
    </w:p>
    <w:p w14:paraId="51BCB628" w14:textId="77777777" w:rsidR="007174ED" w:rsidRPr="002202BF" w:rsidRDefault="007174ED" w:rsidP="007174ED">
      <w:pPr>
        <w:rPr>
          <w:rFonts w:ascii="Arial" w:hAnsi="Arial" w:cs="Arial"/>
        </w:rPr>
      </w:pPr>
    </w:p>
    <w:p w14:paraId="4FA50B0D" w14:textId="77777777" w:rsidR="007174ED" w:rsidRPr="002202BF" w:rsidRDefault="007174ED" w:rsidP="007174ED">
      <w:pPr>
        <w:rPr>
          <w:rFonts w:ascii="Arial" w:hAnsi="Arial" w:cs="Arial"/>
        </w:rPr>
      </w:pPr>
      <w:r w:rsidRPr="002202BF">
        <w:rPr>
          <w:rFonts w:ascii="Arial" w:hAnsi="Arial" w:cs="Arial"/>
          <w:b/>
          <w:bCs/>
        </w:rPr>
        <w:t>Phi Beta Kappa</w:t>
      </w:r>
      <w:r w:rsidRPr="002202BF">
        <w:rPr>
          <w:rFonts w:ascii="Arial" w:hAnsi="Arial" w:cs="Arial"/>
          <w:bCs/>
        </w:rPr>
        <w:t>,</w:t>
      </w:r>
      <w:r w:rsidRPr="002202BF">
        <w:rPr>
          <w:rFonts w:ascii="Arial" w:hAnsi="Arial" w:cs="Arial"/>
        </w:rPr>
        <w:t xml:space="preserve"> 1993</w:t>
      </w:r>
    </w:p>
    <w:p w14:paraId="09A5C87E" w14:textId="77777777" w:rsidR="007174ED" w:rsidRPr="002202BF" w:rsidRDefault="007174ED" w:rsidP="007174ED">
      <w:pPr>
        <w:rPr>
          <w:rFonts w:ascii="Arial" w:hAnsi="Arial" w:cs="Arial"/>
        </w:rPr>
      </w:pPr>
    </w:p>
    <w:p w14:paraId="38094A4A" w14:textId="77777777" w:rsidR="007174ED" w:rsidRPr="002202BF" w:rsidRDefault="007174ED" w:rsidP="007174ED">
      <w:pPr>
        <w:rPr>
          <w:rFonts w:ascii="Arial" w:hAnsi="Arial" w:cs="Arial"/>
        </w:rPr>
      </w:pPr>
      <w:r w:rsidRPr="002202BF">
        <w:rPr>
          <w:rFonts w:ascii="Arial" w:hAnsi="Arial" w:cs="Arial"/>
          <w:b/>
          <w:bCs/>
        </w:rPr>
        <w:t>Garden State Distinguished Scholar</w:t>
      </w:r>
      <w:r w:rsidRPr="002202BF">
        <w:rPr>
          <w:rFonts w:ascii="Arial" w:hAnsi="Arial" w:cs="Arial"/>
        </w:rPr>
        <w:t>, New Jersey 1990-94</w:t>
      </w:r>
    </w:p>
    <w:p w14:paraId="5773BB6B" w14:textId="77777777" w:rsidR="007174ED" w:rsidRPr="002202BF" w:rsidRDefault="007174ED" w:rsidP="007174ED">
      <w:pPr>
        <w:contextualSpacing/>
        <w:jc w:val="both"/>
        <w:rPr>
          <w:rFonts w:ascii="Arial" w:hAnsi="Arial" w:cs="Arial"/>
        </w:rPr>
      </w:pPr>
      <w:r w:rsidRPr="002202BF">
        <w:rPr>
          <w:rFonts w:ascii="Arial" w:hAnsi="Arial" w:cs="Arial"/>
        </w:rPr>
        <w:t>Four-year merit scholarship.</w:t>
      </w:r>
    </w:p>
    <w:p w14:paraId="0DE9DD1A" w14:textId="77777777" w:rsidR="007174ED" w:rsidRPr="002202BF" w:rsidRDefault="007174ED" w:rsidP="007174ED">
      <w:pPr>
        <w:rPr>
          <w:rFonts w:ascii="Arial" w:hAnsi="Arial" w:cs="Arial"/>
        </w:rPr>
      </w:pPr>
    </w:p>
    <w:p w14:paraId="0CE59799" w14:textId="77777777" w:rsidR="00CE7A2B" w:rsidRDefault="00CE7A2B" w:rsidP="007174ED">
      <w:pPr>
        <w:pStyle w:val="Heading2"/>
        <w:jc w:val="left"/>
        <w:rPr>
          <w:rFonts w:ascii="Arial" w:hAnsi="Arial" w:cs="Arial"/>
        </w:rPr>
      </w:pPr>
    </w:p>
    <w:p w14:paraId="0D5FA8CD" w14:textId="77777777" w:rsidR="00DA2641" w:rsidRPr="00DA2641" w:rsidRDefault="00DA2641" w:rsidP="00DA2641"/>
    <w:p w14:paraId="1DE622FA" w14:textId="5E4B616E" w:rsidR="007174ED" w:rsidRPr="002202BF" w:rsidRDefault="007174ED" w:rsidP="007174ED">
      <w:pPr>
        <w:pStyle w:val="Heading2"/>
        <w:jc w:val="left"/>
        <w:rPr>
          <w:rFonts w:ascii="Arial" w:hAnsi="Arial" w:cs="Arial"/>
        </w:rPr>
      </w:pPr>
      <w:r w:rsidRPr="002202BF">
        <w:rPr>
          <w:rFonts w:ascii="Arial" w:hAnsi="Arial" w:cs="Arial"/>
        </w:rPr>
        <w:lastRenderedPageBreak/>
        <w:t>PUBLICATIONS</w:t>
      </w:r>
    </w:p>
    <w:p w14:paraId="20D89E60" w14:textId="77777777" w:rsidR="007174ED" w:rsidRPr="002202BF" w:rsidRDefault="007174ED" w:rsidP="007174ED">
      <w:pPr>
        <w:rPr>
          <w:rFonts w:ascii="Arial" w:hAnsi="Arial" w:cs="Arial"/>
          <w:b/>
        </w:rPr>
      </w:pPr>
    </w:p>
    <w:p w14:paraId="31407C47" w14:textId="77777777" w:rsidR="007174ED" w:rsidRPr="002202BF" w:rsidRDefault="007174ED" w:rsidP="007174ED">
      <w:pPr>
        <w:rPr>
          <w:rFonts w:ascii="Arial" w:hAnsi="Arial" w:cs="Arial"/>
          <w:b/>
        </w:rPr>
      </w:pPr>
      <w:r w:rsidRPr="002202BF">
        <w:rPr>
          <w:rFonts w:ascii="Arial" w:hAnsi="Arial" w:cs="Arial"/>
          <w:b/>
        </w:rPr>
        <w:t>Book Chapters</w:t>
      </w:r>
    </w:p>
    <w:p w14:paraId="11EC7A80" w14:textId="77777777" w:rsidR="007174ED" w:rsidRPr="002202BF" w:rsidRDefault="007174ED" w:rsidP="007174ED">
      <w:pPr>
        <w:contextualSpacing/>
        <w:rPr>
          <w:rFonts w:ascii="Arial" w:hAnsi="Arial" w:cs="Arial"/>
        </w:rPr>
      </w:pPr>
    </w:p>
    <w:p w14:paraId="382437A6" w14:textId="77777777" w:rsidR="007174ED" w:rsidRPr="002202BF" w:rsidRDefault="007174ED" w:rsidP="007174ED">
      <w:pPr>
        <w:contextualSpacing/>
        <w:rPr>
          <w:rFonts w:ascii="Arial" w:hAnsi="Arial" w:cs="Arial"/>
        </w:rPr>
      </w:pPr>
      <w:r w:rsidRPr="002202BF">
        <w:rPr>
          <w:rFonts w:ascii="Arial" w:hAnsi="Arial" w:cs="Arial"/>
        </w:rPr>
        <w:t xml:space="preserve">“Growing up Camille: Gusto and Disgust in Mireille Best’s </w:t>
      </w:r>
      <w:r w:rsidRPr="002202BF">
        <w:rPr>
          <w:rFonts w:ascii="Arial" w:hAnsi="Arial" w:cs="Arial"/>
          <w:i/>
        </w:rPr>
        <w:t>Camille en octobre”</w:t>
      </w:r>
      <w:r w:rsidRPr="002202BF">
        <w:rPr>
          <w:rFonts w:ascii="Arial" w:hAnsi="Arial" w:cs="Arial"/>
        </w:rPr>
        <w:t xml:space="preserve"> (1988). In </w:t>
      </w:r>
      <w:r w:rsidRPr="002202BF">
        <w:rPr>
          <w:rFonts w:ascii="Arial" w:hAnsi="Arial" w:cs="Arial"/>
          <w:i/>
          <w:iCs/>
          <w:color w:val="222222"/>
          <w:shd w:val="clear" w:color="auto" w:fill="FFFFFF"/>
        </w:rPr>
        <w:t xml:space="preserve">Plaisirs de femmes: Women, Pleasure and Transgression in French Literature and Culture. </w:t>
      </w:r>
      <w:r w:rsidRPr="002202BF">
        <w:rPr>
          <w:rFonts w:ascii="Arial" w:hAnsi="Arial" w:cs="Arial"/>
          <w:iCs/>
          <w:color w:val="222222"/>
          <w:shd w:val="clear" w:color="auto" w:fill="FFFFFF"/>
        </w:rPr>
        <w:t>Eds. Maggie Allison, Elliot Evans, and Carrie Tarr</w:t>
      </w:r>
      <w:r w:rsidRPr="002202BF">
        <w:rPr>
          <w:rFonts w:ascii="Arial" w:hAnsi="Arial" w:cs="Arial"/>
        </w:rPr>
        <w:t>. Oxford: Peter Lang, 2019: 21-35.</w:t>
      </w:r>
    </w:p>
    <w:p w14:paraId="6077A927" w14:textId="77777777" w:rsidR="007174ED" w:rsidRPr="002202BF" w:rsidRDefault="007174ED" w:rsidP="007174ED">
      <w:pPr>
        <w:contextualSpacing/>
        <w:rPr>
          <w:rFonts w:ascii="Arial" w:hAnsi="Arial" w:cs="Arial"/>
        </w:rPr>
      </w:pPr>
    </w:p>
    <w:p w14:paraId="69A132CE" w14:textId="77777777" w:rsidR="007174ED" w:rsidRPr="002202BF" w:rsidRDefault="007174ED" w:rsidP="007174ED">
      <w:pPr>
        <w:rPr>
          <w:rFonts w:ascii="Arial" w:hAnsi="Arial" w:cs="Arial"/>
        </w:rPr>
      </w:pPr>
      <w:r w:rsidRPr="002202BF">
        <w:rPr>
          <w:rFonts w:ascii="Arial" w:hAnsi="Arial" w:cs="Arial"/>
        </w:rPr>
        <w:t>“</w:t>
      </w:r>
      <w:r w:rsidRPr="002202BF">
        <w:rPr>
          <w:rFonts w:ascii="Arial" w:hAnsi="Arial" w:cs="Arial"/>
          <w:i/>
        </w:rPr>
        <w:t>Indiana</w:t>
      </w:r>
      <w:r w:rsidRPr="002202BF">
        <w:rPr>
          <w:rFonts w:ascii="Arial" w:hAnsi="Arial" w:cs="Arial"/>
        </w:rPr>
        <w:t xml:space="preserve"> and the Literary Island: Enlightenment Ideals, 19</w:t>
      </w:r>
      <w:r w:rsidRPr="002202BF">
        <w:rPr>
          <w:rFonts w:ascii="Arial" w:hAnsi="Arial" w:cs="Arial"/>
          <w:vertAlign w:val="superscript"/>
        </w:rPr>
        <w:t>th</w:t>
      </w:r>
      <w:r w:rsidRPr="002202BF">
        <w:rPr>
          <w:rFonts w:ascii="Arial" w:hAnsi="Arial" w:cs="Arial"/>
        </w:rPr>
        <w:t xml:space="preserve">-century Ironies.” In </w:t>
      </w:r>
      <w:r w:rsidRPr="002202BF">
        <w:rPr>
          <w:rFonts w:ascii="Arial" w:hAnsi="Arial" w:cs="Arial"/>
          <w:i/>
        </w:rPr>
        <w:t xml:space="preserve">Approaches to Teaching George Sand’s </w:t>
      </w:r>
      <w:r w:rsidRPr="002202BF">
        <w:rPr>
          <w:rFonts w:ascii="Arial" w:hAnsi="Arial" w:cs="Arial"/>
          <w:i/>
          <w:u w:val="single"/>
        </w:rPr>
        <w:t>Indiana</w:t>
      </w:r>
      <w:r w:rsidRPr="002202BF">
        <w:rPr>
          <w:rFonts w:ascii="Arial" w:hAnsi="Arial" w:cs="Arial"/>
        </w:rPr>
        <w:t>. Eds. Pratima Prasad and David Powell. New York: Modern Language Association Publications, 2016: 127-134.</w:t>
      </w:r>
    </w:p>
    <w:p w14:paraId="6826E96B" w14:textId="77777777" w:rsidR="007174ED" w:rsidRPr="002202BF" w:rsidRDefault="007174ED" w:rsidP="007174ED">
      <w:pPr>
        <w:rPr>
          <w:rFonts w:ascii="Arial" w:hAnsi="Arial" w:cs="Arial"/>
          <w:b/>
        </w:rPr>
      </w:pPr>
    </w:p>
    <w:p w14:paraId="37D58CE2" w14:textId="77777777" w:rsidR="007174ED" w:rsidRPr="002202BF" w:rsidRDefault="007174ED" w:rsidP="007174ED">
      <w:pPr>
        <w:rPr>
          <w:rFonts w:ascii="Arial" w:hAnsi="Arial" w:cs="Arial"/>
          <w:b/>
        </w:rPr>
      </w:pPr>
      <w:r w:rsidRPr="002202BF">
        <w:rPr>
          <w:rFonts w:ascii="Arial" w:hAnsi="Arial" w:cs="Arial"/>
          <w:b/>
        </w:rPr>
        <w:t xml:space="preserve">Refereed Journal Articles </w:t>
      </w:r>
    </w:p>
    <w:p w14:paraId="168A79DE" w14:textId="77777777" w:rsidR="007174ED" w:rsidRPr="002202BF" w:rsidRDefault="007174ED" w:rsidP="007174ED">
      <w:pPr>
        <w:contextualSpacing/>
        <w:rPr>
          <w:rFonts w:ascii="Arial" w:hAnsi="Arial" w:cs="Arial"/>
        </w:rPr>
      </w:pPr>
    </w:p>
    <w:p w14:paraId="33B76106" w14:textId="35165936" w:rsidR="00586968" w:rsidRDefault="00586968" w:rsidP="00586968">
      <w:pPr>
        <w:contextualSpacing/>
        <w:rPr>
          <w:rFonts w:ascii="Arial" w:hAnsi="Arial" w:cs="Arial"/>
        </w:rPr>
      </w:pPr>
      <w:r w:rsidRPr="002202BF">
        <w:rPr>
          <w:rFonts w:ascii="Arial" w:hAnsi="Arial" w:cs="Arial"/>
        </w:rPr>
        <w:t xml:space="preserve">“Morrison, Mambéty, and Missing Limbs: An </w:t>
      </w:r>
      <w:r w:rsidR="00EB6176">
        <w:rPr>
          <w:rFonts w:ascii="Arial" w:hAnsi="Arial" w:cs="Arial"/>
        </w:rPr>
        <w:t>Afrocentric</w:t>
      </w:r>
      <w:r w:rsidRPr="002202BF">
        <w:rPr>
          <w:rFonts w:ascii="Arial" w:hAnsi="Arial" w:cs="Arial"/>
        </w:rPr>
        <w:t xml:space="preserve"> Reading of </w:t>
      </w:r>
      <w:r w:rsidRPr="002202BF">
        <w:rPr>
          <w:rFonts w:ascii="Arial" w:hAnsi="Arial" w:cs="Arial"/>
          <w:i/>
        </w:rPr>
        <w:t>Sula, Hyenas,</w:t>
      </w:r>
      <w:r w:rsidRPr="002202BF">
        <w:rPr>
          <w:rFonts w:ascii="Arial" w:hAnsi="Arial" w:cs="Arial"/>
        </w:rPr>
        <w:t xml:space="preserve"> and Dürrenmatt’s </w:t>
      </w:r>
      <w:r w:rsidRPr="002202BF">
        <w:rPr>
          <w:rFonts w:ascii="Arial" w:hAnsi="Arial" w:cs="Arial"/>
          <w:i/>
        </w:rPr>
        <w:t>The Visit</w:t>
      </w:r>
      <w:r w:rsidRPr="002202BF">
        <w:rPr>
          <w:rFonts w:ascii="Arial" w:hAnsi="Arial" w:cs="Arial"/>
        </w:rPr>
        <w:t>.”</w:t>
      </w:r>
      <w:r w:rsidR="009D285D">
        <w:rPr>
          <w:rFonts w:ascii="Arial" w:hAnsi="Arial" w:cs="Arial"/>
        </w:rPr>
        <w:t xml:space="preserve"> </w:t>
      </w:r>
      <w:r>
        <w:rPr>
          <w:rFonts w:ascii="Arial" w:hAnsi="Arial" w:cs="Arial"/>
          <w:i/>
        </w:rPr>
        <w:t>Journal of the African Literature Association</w:t>
      </w:r>
      <w:r w:rsidR="009D285D">
        <w:rPr>
          <w:rFonts w:ascii="Arial" w:hAnsi="Arial" w:cs="Arial"/>
        </w:rPr>
        <w:t xml:space="preserve"> (2024): </w:t>
      </w:r>
      <w:r w:rsidR="00EB6176">
        <w:rPr>
          <w:rFonts w:ascii="Arial" w:hAnsi="Arial" w:cs="Arial"/>
        </w:rPr>
        <w:t>1-15. https://doi.org/10.1080/21674736.2024.2329439</w:t>
      </w:r>
      <w:r>
        <w:rPr>
          <w:rFonts w:ascii="Arial" w:hAnsi="Arial" w:cs="Arial"/>
        </w:rPr>
        <w:t>. Journal has 29% acceptance rate.</w:t>
      </w:r>
    </w:p>
    <w:p w14:paraId="024888DE" w14:textId="77777777" w:rsidR="00586968" w:rsidRDefault="00586968" w:rsidP="002202BF">
      <w:pPr>
        <w:contextualSpacing/>
        <w:rPr>
          <w:rFonts w:ascii="Arial" w:hAnsi="Arial" w:cs="Arial"/>
        </w:rPr>
      </w:pPr>
    </w:p>
    <w:p w14:paraId="5972033A" w14:textId="70FBADD4" w:rsidR="000E1D0C" w:rsidRPr="002202BF" w:rsidRDefault="000E1D0C" w:rsidP="002202BF">
      <w:pPr>
        <w:contextualSpacing/>
        <w:rPr>
          <w:rFonts w:ascii="Arial" w:hAnsi="Arial" w:cs="Arial"/>
        </w:rPr>
      </w:pPr>
      <w:r w:rsidRPr="002202BF">
        <w:rPr>
          <w:rFonts w:ascii="Arial" w:hAnsi="Arial" w:cs="Arial"/>
        </w:rPr>
        <w:t>“</w:t>
      </w:r>
      <w:r w:rsidR="002202BF" w:rsidRPr="002202BF">
        <w:rPr>
          <w:rFonts w:ascii="Arial" w:hAnsi="Arial" w:cs="Arial"/>
        </w:rPr>
        <w:t xml:space="preserve">Germans in Paris: Who is the Outsider in George Sand’s </w:t>
      </w:r>
      <w:r w:rsidR="002202BF" w:rsidRPr="002202BF">
        <w:rPr>
          <w:rFonts w:ascii="Arial" w:hAnsi="Arial" w:cs="Arial"/>
          <w:i/>
        </w:rPr>
        <w:t>Césarine Dietrich</w:t>
      </w:r>
      <w:r w:rsidR="002202BF" w:rsidRPr="002202BF">
        <w:rPr>
          <w:rFonts w:ascii="Arial" w:hAnsi="Arial" w:cs="Arial"/>
        </w:rPr>
        <w:t>?</w:t>
      </w:r>
      <w:r w:rsidRPr="002202BF">
        <w:rPr>
          <w:rFonts w:ascii="Arial" w:hAnsi="Arial" w:cs="Arial"/>
        </w:rPr>
        <w:t xml:space="preserve">” </w:t>
      </w:r>
      <w:r w:rsidRPr="002202BF">
        <w:rPr>
          <w:rFonts w:ascii="Arial" w:hAnsi="Arial" w:cs="Arial"/>
          <w:i/>
        </w:rPr>
        <w:t>George Sand Studies</w:t>
      </w:r>
      <w:r w:rsidR="005F716A">
        <w:rPr>
          <w:rFonts w:ascii="Arial" w:hAnsi="Arial" w:cs="Arial"/>
        </w:rPr>
        <w:t xml:space="preserve"> Vols. 22-23</w:t>
      </w:r>
      <w:r w:rsidR="007C67A9">
        <w:rPr>
          <w:rFonts w:ascii="Arial" w:hAnsi="Arial" w:cs="Arial"/>
        </w:rPr>
        <w:t xml:space="preserve"> (2022-2023): 25-40.</w:t>
      </w:r>
      <w:r w:rsidR="00092F0D">
        <w:rPr>
          <w:rFonts w:ascii="Arial" w:hAnsi="Arial" w:cs="Arial"/>
        </w:rPr>
        <w:t xml:space="preserve"> </w:t>
      </w:r>
      <w:r w:rsidR="00092F0D" w:rsidRPr="002202BF">
        <w:rPr>
          <w:rFonts w:ascii="Arial" w:hAnsi="Arial" w:cs="Arial"/>
          <w:iCs/>
        </w:rPr>
        <w:t>Journal has 40% acceptance rate.</w:t>
      </w:r>
    </w:p>
    <w:p w14:paraId="05F2B026" w14:textId="77777777" w:rsidR="000E1D0C" w:rsidRPr="002202BF" w:rsidRDefault="000E1D0C" w:rsidP="007174ED">
      <w:pPr>
        <w:contextualSpacing/>
        <w:rPr>
          <w:rFonts w:ascii="Arial" w:hAnsi="Arial" w:cs="Arial"/>
        </w:rPr>
      </w:pPr>
    </w:p>
    <w:p w14:paraId="4A5C60BF" w14:textId="77777777" w:rsidR="007174ED" w:rsidRPr="002202BF" w:rsidRDefault="007174ED" w:rsidP="007174ED">
      <w:pPr>
        <w:contextualSpacing/>
        <w:rPr>
          <w:rFonts w:ascii="Arial" w:hAnsi="Arial" w:cs="Arial"/>
        </w:rPr>
      </w:pPr>
      <w:r w:rsidRPr="002202BF">
        <w:rPr>
          <w:rFonts w:ascii="Arial" w:hAnsi="Arial" w:cs="Arial"/>
        </w:rPr>
        <w:t xml:space="preserve">“Throw them all in the river! George Sand and Gustave Flaubert’s Fantastic Feud,” </w:t>
      </w:r>
      <w:r w:rsidRPr="002202BF">
        <w:rPr>
          <w:rFonts w:ascii="Arial" w:hAnsi="Arial" w:cs="Arial"/>
          <w:i/>
        </w:rPr>
        <w:t>George Sand Studies</w:t>
      </w:r>
      <w:r w:rsidRPr="002202BF">
        <w:rPr>
          <w:rFonts w:ascii="Arial" w:hAnsi="Arial" w:cs="Arial"/>
        </w:rPr>
        <w:t xml:space="preserve"> Vols. 39-40 (2020-2021): 65-84.</w:t>
      </w:r>
      <w:r w:rsidR="00092F0D">
        <w:rPr>
          <w:rFonts w:ascii="Arial" w:hAnsi="Arial" w:cs="Arial"/>
        </w:rPr>
        <w:t xml:space="preserve"> </w:t>
      </w:r>
      <w:r w:rsidR="00092F0D" w:rsidRPr="002202BF">
        <w:rPr>
          <w:rFonts w:ascii="Arial" w:hAnsi="Arial" w:cs="Arial"/>
          <w:iCs/>
        </w:rPr>
        <w:t>Journal has 40% acceptance rate.</w:t>
      </w:r>
    </w:p>
    <w:p w14:paraId="54F8490A" w14:textId="77777777" w:rsidR="007174ED" w:rsidRPr="002202BF" w:rsidRDefault="007174ED" w:rsidP="007174ED">
      <w:pPr>
        <w:contextualSpacing/>
        <w:rPr>
          <w:rFonts w:ascii="Arial" w:hAnsi="Arial" w:cs="Arial"/>
        </w:rPr>
      </w:pPr>
    </w:p>
    <w:p w14:paraId="5416F3AD" w14:textId="77777777" w:rsidR="007174ED" w:rsidRPr="002202BF" w:rsidRDefault="007174ED" w:rsidP="007174ED">
      <w:pPr>
        <w:contextualSpacing/>
        <w:rPr>
          <w:rFonts w:ascii="Arial" w:hAnsi="Arial" w:cs="Arial"/>
        </w:rPr>
      </w:pPr>
      <w:r w:rsidRPr="002202BF">
        <w:rPr>
          <w:rFonts w:ascii="Arial" w:hAnsi="Arial" w:cs="Arial"/>
          <w:color w:val="000000" w:themeColor="text1"/>
        </w:rPr>
        <w:t xml:space="preserve">“Poetry as Hospitality? An Interview with </w:t>
      </w:r>
      <w:r w:rsidR="002F062F" w:rsidRPr="002202BF">
        <w:rPr>
          <w:rFonts w:ascii="Arial" w:hAnsi="Arial" w:cs="Arial"/>
          <w:color w:val="000000" w:themeColor="text1"/>
        </w:rPr>
        <w:t xml:space="preserve">Claude Mouchard and Mary Shaw.” </w:t>
      </w:r>
      <w:r w:rsidRPr="002202BF">
        <w:rPr>
          <w:rFonts w:ascii="Arial" w:hAnsi="Arial" w:cs="Arial"/>
          <w:i/>
          <w:color w:val="000000" w:themeColor="text1"/>
        </w:rPr>
        <w:t>The French Review</w:t>
      </w:r>
      <w:r w:rsidR="002F062F" w:rsidRPr="002202BF">
        <w:rPr>
          <w:rFonts w:ascii="Arial" w:hAnsi="Arial" w:cs="Arial"/>
          <w:color w:val="000000" w:themeColor="text1"/>
        </w:rPr>
        <w:t xml:space="preserve"> Vol. 94.4 (May 2021): </w:t>
      </w:r>
      <w:r w:rsidRPr="002202BF">
        <w:rPr>
          <w:rFonts w:ascii="Arial" w:hAnsi="Arial" w:cs="Arial"/>
          <w:color w:val="000000" w:themeColor="text1"/>
        </w:rPr>
        <w:t>195. Journal has 28% acceptance rate.</w:t>
      </w:r>
    </w:p>
    <w:p w14:paraId="0F8F1508" w14:textId="77777777" w:rsidR="007174ED" w:rsidRPr="002202BF" w:rsidRDefault="007174ED" w:rsidP="007174ED">
      <w:pPr>
        <w:contextualSpacing/>
        <w:rPr>
          <w:rFonts w:ascii="Arial" w:hAnsi="Arial" w:cs="Arial"/>
        </w:rPr>
      </w:pPr>
    </w:p>
    <w:p w14:paraId="7F269DEF" w14:textId="77777777" w:rsidR="007174ED" w:rsidRPr="002202BF" w:rsidRDefault="007174ED" w:rsidP="007174ED">
      <w:pPr>
        <w:contextualSpacing/>
        <w:rPr>
          <w:rFonts w:ascii="Arial" w:hAnsi="Arial" w:cs="Arial"/>
        </w:rPr>
      </w:pPr>
      <w:r w:rsidRPr="002202BF">
        <w:rPr>
          <w:rFonts w:ascii="Arial" w:hAnsi="Arial" w:cs="Arial"/>
        </w:rPr>
        <w:t xml:space="preserve">“Dreams of Dakar, 1973: Reading Donato Ndongo-Bidyogo’s ‘El sueño’ with Djibril Diop Mambéty’s </w:t>
      </w:r>
      <w:r w:rsidRPr="002202BF">
        <w:rPr>
          <w:rFonts w:ascii="Arial" w:hAnsi="Arial" w:cs="Arial"/>
          <w:i/>
        </w:rPr>
        <w:t>Touki Bouki,”</w:t>
      </w:r>
      <w:r w:rsidRPr="002202BF">
        <w:rPr>
          <w:rFonts w:ascii="Arial" w:hAnsi="Arial" w:cs="Arial"/>
        </w:rPr>
        <w:t xml:space="preserve"> </w:t>
      </w:r>
      <w:r w:rsidRPr="002202BF">
        <w:rPr>
          <w:rFonts w:ascii="Arial" w:hAnsi="Arial" w:cs="Arial"/>
          <w:i/>
        </w:rPr>
        <w:t>Research in African Literatures</w:t>
      </w:r>
      <w:r w:rsidRPr="002202BF">
        <w:rPr>
          <w:rFonts w:ascii="Arial" w:hAnsi="Arial" w:cs="Arial"/>
        </w:rPr>
        <w:t xml:space="preserve"> Vol. 49.2 (Summer 2018): 58-72. Journal has 24% acceptance rate.</w:t>
      </w:r>
    </w:p>
    <w:p w14:paraId="0785C55A" w14:textId="77777777" w:rsidR="007174ED" w:rsidRPr="002202BF" w:rsidRDefault="007174ED" w:rsidP="007174ED">
      <w:pPr>
        <w:contextualSpacing/>
        <w:rPr>
          <w:rFonts w:ascii="Arial" w:hAnsi="Arial" w:cs="Arial"/>
        </w:rPr>
      </w:pPr>
    </w:p>
    <w:p w14:paraId="31F0B3FC" w14:textId="77777777" w:rsidR="007174ED" w:rsidRPr="002202BF" w:rsidRDefault="007174ED" w:rsidP="007174ED">
      <w:pPr>
        <w:contextualSpacing/>
        <w:rPr>
          <w:rFonts w:ascii="Arial" w:hAnsi="Arial" w:cs="Arial"/>
        </w:rPr>
      </w:pPr>
      <w:r w:rsidRPr="002202BF">
        <w:rPr>
          <w:rFonts w:ascii="Arial" w:hAnsi="Arial" w:cs="Arial"/>
        </w:rPr>
        <w:t>“Troubadours, Taxidermy and Transcendence: Reading Flaubert’s ‘Un cœur</w:t>
      </w:r>
    </w:p>
    <w:p w14:paraId="7A359D6A" w14:textId="77777777" w:rsidR="007174ED" w:rsidRPr="002202BF" w:rsidRDefault="007174ED" w:rsidP="007174ED">
      <w:pPr>
        <w:rPr>
          <w:rStyle w:val="apple-converted-space"/>
          <w:rFonts w:ascii="Arial" w:hAnsi="Arial" w:cs="Arial"/>
          <w:color w:val="222222"/>
          <w:sz w:val="21"/>
          <w:szCs w:val="21"/>
          <w:shd w:val="clear" w:color="auto" w:fill="FFFFFF"/>
        </w:rPr>
      </w:pPr>
      <w:r w:rsidRPr="002202BF">
        <w:rPr>
          <w:rFonts w:ascii="Arial" w:hAnsi="Arial" w:cs="Arial"/>
        </w:rPr>
        <w:t xml:space="preserve">simple’ with Sand’s ‘Les ailes de courage,’” </w:t>
      </w:r>
      <w:r w:rsidRPr="002202BF">
        <w:rPr>
          <w:rFonts w:ascii="Arial" w:hAnsi="Arial" w:cs="Arial"/>
          <w:i/>
        </w:rPr>
        <w:t xml:space="preserve">The French Review </w:t>
      </w:r>
      <w:r w:rsidRPr="002202BF">
        <w:rPr>
          <w:rFonts w:ascii="Arial" w:hAnsi="Arial" w:cs="Arial"/>
        </w:rPr>
        <w:t xml:space="preserve">Vol. 88.3 </w:t>
      </w:r>
      <w:r w:rsidRPr="002202BF">
        <w:rPr>
          <w:rFonts w:ascii="Arial" w:hAnsi="Arial" w:cs="Arial"/>
          <w:color w:val="222222"/>
          <w:shd w:val="clear" w:color="auto" w:fill="FFFFFF"/>
        </w:rPr>
        <w:t>(March 2015): 177-188. Journal has 28% acceptance rate.</w:t>
      </w:r>
      <w:r w:rsidRPr="002202BF">
        <w:rPr>
          <w:rStyle w:val="apple-converted-space"/>
          <w:rFonts w:ascii="Arial" w:hAnsi="Arial" w:cs="Arial"/>
          <w:color w:val="222222"/>
          <w:sz w:val="21"/>
          <w:szCs w:val="21"/>
          <w:shd w:val="clear" w:color="auto" w:fill="FFFFFF"/>
        </w:rPr>
        <w:t> </w:t>
      </w:r>
    </w:p>
    <w:p w14:paraId="75E4E7A9" w14:textId="77777777" w:rsidR="007174ED" w:rsidRPr="002202BF" w:rsidRDefault="007174ED" w:rsidP="007174ED">
      <w:pPr>
        <w:rPr>
          <w:rFonts w:ascii="Arial" w:hAnsi="Arial" w:cs="Arial"/>
        </w:rPr>
      </w:pPr>
    </w:p>
    <w:p w14:paraId="69983DD8" w14:textId="77777777" w:rsidR="007174ED" w:rsidRPr="002202BF" w:rsidRDefault="007174ED" w:rsidP="007174ED">
      <w:pPr>
        <w:contextualSpacing/>
        <w:rPr>
          <w:rFonts w:ascii="Arial" w:hAnsi="Arial" w:cs="Arial"/>
        </w:rPr>
      </w:pPr>
      <w:r w:rsidRPr="002202BF">
        <w:rPr>
          <w:rFonts w:ascii="Arial" w:hAnsi="Arial" w:cs="Arial"/>
        </w:rPr>
        <w:t>“</w:t>
      </w:r>
      <w:r w:rsidRPr="002202BF">
        <w:rPr>
          <w:rFonts w:ascii="Arial" w:hAnsi="Arial" w:cs="Arial"/>
          <w:i/>
        </w:rPr>
        <w:t>Quintinie</w:t>
      </w:r>
      <w:r w:rsidRPr="002202BF">
        <w:rPr>
          <w:rFonts w:ascii="Arial" w:hAnsi="Arial" w:cs="Arial"/>
        </w:rPr>
        <w:t xml:space="preserve">, Quarrels, and Silence: The arguments in and about George Sand’s </w:t>
      </w:r>
      <w:r w:rsidRPr="002202BF">
        <w:rPr>
          <w:rFonts w:ascii="Arial" w:hAnsi="Arial" w:cs="Arial"/>
          <w:i/>
        </w:rPr>
        <w:t>roman à thèse</w:t>
      </w:r>
      <w:r w:rsidRPr="002202BF">
        <w:rPr>
          <w:rFonts w:ascii="Arial" w:hAnsi="Arial" w:cs="Arial"/>
        </w:rPr>
        <w:t xml:space="preserve">,” </w:t>
      </w:r>
      <w:r w:rsidRPr="002202BF">
        <w:rPr>
          <w:rFonts w:ascii="Arial" w:hAnsi="Arial" w:cs="Arial"/>
          <w:i/>
        </w:rPr>
        <w:t>Women in French Studies</w:t>
      </w:r>
      <w:r w:rsidRPr="002202BF">
        <w:rPr>
          <w:rFonts w:ascii="Arial" w:hAnsi="Arial" w:cs="Arial"/>
        </w:rPr>
        <w:t xml:space="preserve"> Vol. 22 (2014): 20-31. Journal has 26% acceptance rate.</w:t>
      </w:r>
    </w:p>
    <w:p w14:paraId="108986A0" w14:textId="77777777" w:rsidR="007174ED" w:rsidRPr="002202BF" w:rsidRDefault="007174ED" w:rsidP="007174ED">
      <w:pPr>
        <w:contextualSpacing/>
        <w:rPr>
          <w:rFonts w:ascii="Arial" w:hAnsi="Arial" w:cs="Arial"/>
        </w:rPr>
      </w:pPr>
    </w:p>
    <w:p w14:paraId="06FE64F8" w14:textId="77777777" w:rsidR="007174ED" w:rsidRPr="002202BF" w:rsidRDefault="007174ED" w:rsidP="007174ED">
      <w:pPr>
        <w:rPr>
          <w:rFonts w:ascii="Arial" w:hAnsi="Arial" w:cs="Arial"/>
          <w:iCs/>
        </w:rPr>
      </w:pPr>
      <w:r w:rsidRPr="002202BF">
        <w:rPr>
          <w:rFonts w:ascii="Arial" w:hAnsi="Arial" w:cs="Arial"/>
        </w:rPr>
        <w:t xml:space="preserve">“The Edifying Spectacle of a Drowned Woman: Sympathy and Irony in </w:t>
      </w:r>
      <w:r w:rsidRPr="002202BF">
        <w:rPr>
          <w:rFonts w:ascii="Arial" w:hAnsi="Arial" w:cs="Arial"/>
          <w:i/>
          <w:iCs/>
        </w:rPr>
        <w:t>Indiana,</w:t>
      </w:r>
      <w:r w:rsidRPr="002202BF">
        <w:rPr>
          <w:rFonts w:ascii="Arial" w:hAnsi="Arial" w:cs="Arial"/>
        </w:rPr>
        <w:t xml:space="preserve">” </w:t>
      </w:r>
      <w:r w:rsidRPr="002202BF">
        <w:rPr>
          <w:rFonts w:ascii="Arial" w:hAnsi="Arial" w:cs="Arial"/>
          <w:i/>
          <w:iCs/>
        </w:rPr>
        <w:t xml:space="preserve">George Sand Studies </w:t>
      </w:r>
      <w:r w:rsidRPr="002202BF">
        <w:rPr>
          <w:rFonts w:ascii="Arial" w:hAnsi="Arial" w:cs="Arial"/>
          <w:iCs/>
        </w:rPr>
        <w:t>28 (2009): 1-13. Journal has 40% acceptance rate.</w:t>
      </w:r>
    </w:p>
    <w:p w14:paraId="68744473" w14:textId="77777777" w:rsidR="007174ED" w:rsidRPr="002202BF" w:rsidRDefault="007174ED" w:rsidP="007174ED">
      <w:pPr>
        <w:rPr>
          <w:rFonts w:ascii="Arial" w:hAnsi="Arial" w:cs="Arial"/>
          <w:iCs/>
        </w:rPr>
      </w:pPr>
    </w:p>
    <w:p w14:paraId="08B9A66E" w14:textId="383B9A55" w:rsidR="007174ED" w:rsidRDefault="007174ED" w:rsidP="003B28E5">
      <w:pPr>
        <w:spacing w:after="200"/>
        <w:rPr>
          <w:rFonts w:ascii="Arial" w:hAnsi="Arial" w:cs="Arial"/>
        </w:rPr>
      </w:pPr>
      <w:r w:rsidRPr="002202BF">
        <w:rPr>
          <w:rFonts w:ascii="Arial" w:hAnsi="Arial" w:cs="Arial"/>
        </w:rPr>
        <w:lastRenderedPageBreak/>
        <w:t xml:space="preserve">“Signs of Origin: Victor Hugo’s </w:t>
      </w:r>
      <w:r w:rsidRPr="002202BF">
        <w:rPr>
          <w:rFonts w:ascii="Arial" w:hAnsi="Arial" w:cs="Arial"/>
          <w:i/>
          <w:iCs/>
        </w:rPr>
        <w:t>Bug-Jargal</w:t>
      </w:r>
      <w:r w:rsidRPr="002202BF">
        <w:rPr>
          <w:rFonts w:ascii="Arial" w:hAnsi="Arial" w:cs="Arial"/>
        </w:rPr>
        <w:t xml:space="preserve">”: </w:t>
      </w:r>
      <w:r w:rsidRPr="002202BF">
        <w:rPr>
          <w:rFonts w:ascii="Arial" w:hAnsi="Arial" w:cs="Arial"/>
          <w:i/>
          <w:iCs/>
        </w:rPr>
        <w:t>Nineteenth-Century French Studies</w:t>
      </w:r>
      <w:r w:rsidRPr="002202BF">
        <w:rPr>
          <w:rFonts w:ascii="Arial" w:hAnsi="Arial" w:cs="Arial"/>
        </w:rPr>
        <w:t xml:space="preserve"> 36 (Spring-Summer 2008): 193-204. Journal has 22-24% acceptance rate.</w:t>
      </w:r>
    </w:p>
    <w:p w14:paraId="4EBCBAED" w14:textId="77777777" w:rsidR="003B28E5" w:rsidRPr="003B28E5" w:rsidRDefault="003B28E5" w:rsidP="003B28E5">
      <w:pPr>
        <w:spacing w:after="200"/>
        <w:rPr>
          <w:rFonts w:ascii="Arial" w:hAnsi="Arial" w:cs="Arial"/>
        </w:rPr>
      </w:pPr>
    </w:p>
    <w:p w14:paraId="55328514" w14:textId="77777777" w:rsidR="002F062F" w:rsidRPr="002202BF" w:rsidRDefault="002F062F" w:rsidP="007174ED">
      <w:pPr>
        <w:rPr>
          <w:rFonts w:ascii="Arial" w:hAnsi="Arial" w:cs="Arial"/>
          <w:b/>
        </w:rPr>
      </w:pPr>
    </w:p>
    <w:p w14:paraId="0E28362C" w14:textId="77777777" w:rsidR="007174ED" w:rsidRPr="002202BF" w:rsidRDefault="007174ED" w:rsidP="007174ED">
      <w:pPr>
        <w:rPr>
          <w:rFonts w:ascii="Arial" w:hAnsi="Arial" w:cs="Arial"/>
        </w:rPr>
      </w:pPr>
      <w:r w:rsidRPr="002202BF">
        <w:rPr>
          <w:rFonts w:ascii="Arial" w:hAnsi="Arial" w:cs="Arial"/>
          <w:b/>
        </w:rPr>
        <w:t>In Preparation</w:t>
      </w:r>
    </w:p>
    <w:p w14:paraId="37B2EAA9" w14:textId="77777777" w:rsidR="007174ED" w:rsidRPr="002202BF" w:rsidRDefault="007174ED" w:rsidP="007174ED">
      <w:pPr>
        <w:rPr>
          <w:rFonts w:ascii="Arial" w:hAnsi="Arial" w:cs="Arial"/>
        </w:rPr>
      </w:pPr>
    </w:p>
    <w:p w14:paraId="65E12378" w14:textId="77777777" w:rsidR="007174ED" w:rsidRPr="002202BF" w:rsidRDefault="007174ED" w:rsidP="007174ED">
      <w:pPr>
        <w:rPr>
          <w:rFonts w:ascii="Arial" w:hAnsi="Arial" w:cs="Arial"/>
        </w:rPr>
      </w:pPr>
      <w:r w:rsidRPr="002202BF">
        <w:rPr>
          <w:rFonts w:ascii="Arial" w:hAnsi="Arial" w:cs="Arial"/>
        </w:rPr>
        <w:t>“Victor Hugo and Haitian Money.” Incorporating archival research conducted at the Schomburg Center for Research in Black Culture (Harlem, NYC), this article analyzes Victor Hugo’s shifting political convictions and social loyalties in the aftermath of the French and Haitian Revolutions.</w:t>
      </w:r>
    </w:p>
    <w:p w14:paraId="091A96C7" w14:textId="77777777" w:rsidR="007174ED" w:rsidRPr="002202BF" w:rsidRDefault="007174ED" w:rsidP="007174ED">
      <w:pPr>
        <w:rPr>
          <w:rFonts w:ascii="Arial" w:hAnsi="Arial" w:cs="Arial"/>
        </w:rPr>
      </w:pPr>
    </w:p>
    <w:p w14:paraId="5C16FE26" w14:textId="77777777" w:rsidR="007174ED" w:rsidRPr="002202BF" w:rsidRDefault="007174ED" w:rsidP="007174ED">
      <w:pPr>
        <w:contextualSpacing/>
        <w:rPr>
          <w:rFonts w:ascii="Arial" w:hAnsi="Arial" w:cs="Arial"/>
        </w:rPr>
      </w:pPr>
      <w:r w:rsidRPr="002202BF">
        <w:rPr>
          <w:rFonts w:ascii="Arial" w:hAnsi="Arial" w:cs="Arial"/>
          <w:lang w:val="fr-FR"/>
        </w:rPr>
        <w:t xml:space="preserve">“Islas, Protesto y Romanticismo: Las primeras novelas de Gertrudis Gómez de Avellaneda y de George Sand.” </w:t>
      </w:r>
      <w:r w:rsidRPr="002202BF">
        <w:rPr>
          <w:rFonts w:ascii="Arial" w:hAnsi="Arial" w:cs="Arial"/>
        </w:rPr>
        <w:t>An analysis of George Sand’s impact on the Cuban-Spanish author in the context of 19</w:t>
      </w:r>
      <w:r w:rsidRPr="002202BF">
        <w:rPr>
          <w:rFonts w:ascii="Arial" w:hAnsi="Arial" w:cs="Arial"/>
          <w:vertAlign w:val="superscript"/>
        </w:rPr>
        <w:t>th</w:t>
      </w:r>
      <w:r w:rsidRPr="002202BF">
        <w:rPr>
          <w:rFonts w:ascii="Arial" w:hAnsi="Arial" w:cs="Arial"/>
        </w:rPr>
        <w:t>-c. Spanish-French conflict.</w:t>
      </w:r>
    </w:p>
    <w:p w14:paraId="7920D7EF" w14:textId="77777777" w:rsidR="007174ED" w:rsidRPr="002202BF" w:rsidRDefault="007174ED" w:rsidP="007174ED">
      <w:pPr>
        <w:rPr>
          <w:rFonts w:ascii="Arial" w:hAnsi="Arial" w:cs="Arial"/>
          <w:b/>
        </w:rPr>
      </w:pPr>
    </w:p>
    <w:p w14:paraId="7C08EDBF" w14:textId="77777777" w:rsidR="007174ED" w:rsidRPr="002202BF" w:rsidRDefault="007174ED" w:rsidP="007174ED">
      <w:pPr>
        <w:rPr>
          <w:rFonts w:ascii="Arial" w:hAnsi="Arial" w:cs="Arial"/>
          <w:b/>
        </w:rPr>
      </w:pPr>
    </w:p>
    <w:p w14:paraId="7D95B763" w14:textId="2F0949C6" w:rsidR="007174ED" w:rsidRPr="00F77F8D" w:rsidRDefault="007174ED" w:rsidP="007174ED">
      <w:pPr>
        <w:rPr>
          <w:rFonts w:ascii="Arial" w:hAnsi="Arial" w:cs="Arial"/>
        </w:rPr>
      </w:pPr>
      <w:r w:rsidRPr="002202BF">
        <w:rPr>
          <w:rFonts w:ascii="Arial" w:hAnsi="Arial" w:cs="Arial"/>
          <w:b/>
        </w:rPr>
        <w:t xml:space="preserve">Reviews </w:t>
      </w:r>
      <w:r w:rsidR="00E524EC">
        <w:rPr>
          <w:rFonts w:ascii="Arial" w:hAnsi="Arial" w:cs="Arial"/>
        </w:rPr>
        <w:t>(</w:t>
      </w:r>
      <w:r w:rsidR="00B14E59">
        <w:rPr>
          <w:rFonts w:ascii="Arial" w:hAnsi="Arial" w:cs="Arial"/>
        </w:rPr>
        <w:t>40</w:t>
      </w:r>
      <w:r w:rsidR="00974DA3">
        <w:rPr>
          <w:rFonts w:ascii="Arial" w:hAnsi="Arial" w:cs="Arial"/>
        </w:rPr>
        <w:t xml:space="preserve"> </w:t>
      </w:r>
      <w:r w:rsidRPr="002202BF">
        <w:rPr>
          <w:rFonts w:ascii="Arial" w:hAnsi="Arial" w:cs="Arial"/>
        </w:rPr>
        <w:t>total for 2 journals)</w:t>
      </w:r>
      <w:r w:rsidR="00F77F8D">
        <w:rPr>
          <w:rFonts w:ascii="Arial" w:hAnsi="Arial" w:cs="Arial"/>
        </w:rPr>
        <w:t xml:space="preserve"> </w:t>
      </w:r>
    </w:p>
    <w:p w14:paraId="73A94CAB" w14:textId="77777777" w:rsidR="007174ED" w:rsidRPr="002202BF" w:rsidRDefault="007174ED" w:rsidP="007174ED">
      <w:pPr>
        <w:rPr>
          <w:rFonts w:ascii="Arial" w:hAnsi="Arial" w:cs="Arial"/>
        </w:rPr>
      </w:pPr>
    </w:p>
    <w:p w14:paraId="6744EB60" w14:textId="7660A306" w:rsidR="00F77F8D" w:rsidRPr="00F77F8D" w:rsidRDefault="00F77F8D" w:rsidP="007174ED">
      <w:pPr>
        <w:rPr>
          <w:rFonts w:ascii="Arial" w:hAnsi="Arial" w:cs="Arial"/>
        </w:rPr>
      </w:pPr>
      <w:r>
        <w:rPr>
          <w:rFonts w:ascii="Arial" w:hAnsi="Arial" w:cs="Arial"/>
        </w:rPr>
        <w:t xml:space="preserve">Review of </w:t>
      </w:r>
      <w:r>
        <w:rPr>
          <w:rFonts w:ascii="Arial" w:hAnsi="Arial" w:cs="Arial"/>
          <w:i/>
          <w:iCs/>
        </w:rPr>
        <w:t>Conditions idéales</w:t>
      </w:r>
      <w:r>
        <w:rPr>
          <w:rFonts w:ascii="Arial" w:hAnsi="Arial" w:cs="Arial"/>
        </w:rPr>
        <w:t xml:space="preserve"> (Mokhtar Amoudi), </w:t>
      </w:r>
      <w:r w:rsidR="00020A4B">
        <w:rPr>
          <w:rFonts w:ascii="Arial" w:hAnsi="Arial" w:cs="Arial"/>
        </w:rPr>
        <w:t>forthcoming</w:t>
      </w:r>
      <w:r>
        <w:rPr>
          <w:rFonts w:ascii="Arial" w:hAnsi="Arial" w:cs="Arial"/>
        </w:rPr>
        <w:t xml:space="preserve">, </w:t>
      </w:r>
      <w:r>
        <w:rPr>
          <w:rFonts w:ascii="Arial" w:hAnsi="Arial" w:cs="Arial"/>
          <w:i/>
          <w:iCs/>
        </w:rPr>
        <w:t>The French Review</w:t>
      </w:r>
      <w:r>
        <w:rPr>
          <w:rFonts w:ascii="Arial" w:hAnsi="Arial" w:cs="Arial"/>
        </w:rPr>
        <w:t xml:space="preserve"> </w:t>
      </w:r>
      <w:r w:rsidR="00020A4B">
        <w:rPr>
          <w:rFonts w:ascii="Arial" w:hAnsi="Arial" w:cs="Arial"/>
        </w:rPr>
        <w:t xml:space="preserve">98.3 </w:t>
      </w:r>
      <w:r>
        <w:rPr>
          <w:rFonts w:ascii="Arial" w:hAnsi="Arial" w:cs="Arial"/>
        </w:rPr>
        <w:t>(</w:t>
      </w:r>
      <w:r w:rsidR="00020A4B">
        <w:rPr>
          <w:rFonts w:ascii="Arial" w:hAnsi="Arial" w:cs="Arial"/>
        </w:rPr>
        <w:t xml:space="preserve">March </w:t>
      </w:r>
      <w:r>
        <w:rPr>
          <w:rFonts w:ascii="Arial" w:hAnsi="Arial" w:cs="Arial"/>
        </w:rPr>
        <w:t>202</w:t>
      </w:r>
      <w:r w:rsidR="00020A4B">
        <w:rPr>
          <w:rFonts w:ascii="Arial" w:hAnsi="Arial" w:cs="Arial"/>
        </w:rPr>
        <w:t>5</w:t>
      </w:r>
      <w:r>
        <w:rPr>
          <w:rFonts w:ascii="Arial" w:hAnsi="Arial" w:cs="Arial"/>
        </w:rPr>
        <w:t>)</w:t>
      </w:r>
      <w:r w:rsidR="00020A4B">
        <w:rPr>
          <w:rFonts w:ascii="Arial" w:hAnsi="Arial" w:cs="Arial"/>
        </w:rPr>
        <w:t>: 193-194.</w:t>
      </w:r>
    </w:p>
    <w:p w14:paraId="7EA311A7" w14:textId="77777777" w:rsidR="00F77F8D" w:rsidRPr="00F77F8D" w:rsidRDefault="00F77F8D" w:rsidP="007174ED">
      <w:pPr>
        <w:rPr>
          <w:rFonts w:ascii="Arial" w:hAnsi="Arial" w:cs="Arial"/>
        </w:rPr>
      </w:pPr>
    </w:p>
    <w:p w14:paraId="2D75BB56" w14:textId="64FADF7F" w:rsidR="00C4621A" w:rsidRPr="00F77F8D" w:rsidRDefault="00C4621A" w:rsidP="007174ED">
      <w:pPr>
        <w:rPr>
          <w:rFonts w:ascii="Arial" w:hAnsi="Arial" w:cs="Arial"/>
        </w:rPr>
      </w:pPr>
      <w:r w:rsidRPr="00F77F8D">
        <w:rPr>
          <w:rFonts w:ascii="Arial" w:hAnsi="Arial" w:cs="Arial"/>
        </w:rPr>
        <w:t xml:space="preserve">Review of </w:t>
      </w:r>
      <w:r w:rsidRPr="00F77F8D">
        <w:rPr>
          <w:rFonts w:ascii="Arial" w:hAnsi="Arial" w:cs="Arial"/>
          <w:i/>
          <w:iCs/>
        </w:rPr>
        <w:t>Celles qui peuvent encore</w:t>
      </w:r>
      <w:r w:rsidRPr="00F77F8D">
        <w:rPr>
          <w:rFonts w:ascii="Arial" w:hAnsi="Arial" w:cs="Arial"/>
        </w:rPr>
        <w:t xml:space="preserve"> </w:t>
      </w:r>
      <w:r w:rsidRPr="00F77F8D">
        <w:rPr>
          <w:rFonts w:ascii="Arial" w:hAnsi="Arial" w:cs="Arial"/>
          <w:i/>
          <w:iCs/>
        </w:rPr>
        <w:t>marcher et sourire</w:t>
      </w:r>
      <w:r w:rsidRPr="00F77F8D">
        <w:rPr>
          <w:rFonts w:ascii="Arial" w:hAnsi="Arial" w:cs="Arial"/>
        </w:rPr>
        <w:t xml:space="preserve"> (Océana Perona), </w:t>
      </w:r>
      <w:r w:rsidR="002A6AED">
        <w:rPr>
          <w:rFonts w:ascii="Arial" w:hAnsi="Arial" w:cs="Arial"/>
        </w:rPr>
        <w:t>forthcoming</w:t>
      </w:r>
      <w:r w:rsidRPr="00F77F8D">
        <w:rPr>
          <w:rFonts w:ascii="Arial" w:hAnsi="Arial" w:cs="Arial"/>
        </w:rPr>
        <w:t xml:space="preserve">, </w:t>
      </w:r>
      <w:r w:rsidRPr="00F77F8D">
        <w:rPr>
          <w:rFonts w:ascii="Arial" w:hAnsi="Arial" w:cs="Arial"/>
          <w:i/>
          <w:iCs/>
        </w:rPr>
        <w:t>The French Review</w:t>
      </w:r>
      <w:r w:rsidRPr="00F77F8D">
        <w:rPr>
          <w:rFonts w:ascii="Arial" w:hAnsi="Arial" w:cs="Arial"/>
        </w:rPr>
        <w:t xml:space="preserve"> </w:t>
      </w:r>
      <w:r w:rsidR="002A6AED">
        <w:rPr>
          <w:rFonts w:ascii="Arial" w:hAnsi="Arial" w:cs="Arial"/>
        </w:rPr>
        <w:t xml:space="preserve">98.2 </w:t>
      </w:r>
      <w:r w:rsidRPr="00F77F8D">
        <w:rPr>
          <w:rFonts w:ascii="Arial" w:hAnsi="Arial" w:cs="Arial"/>
        </w:rPr>
        <w:t>(</w:t>
      </w:r>
      <w:r w:rsidR="002A6AED">
        <w:rPr>
          <w:rFonts w:ascii="Arial" w:hAnsi="Arial" w:cs="Arial"/>
        </w:rPr>
        <w:t xml:space="preserve">December </w:t>
      </w:r>
      <w:r w:rsidRPr="00F77F8D">
        <w:rPr>
          <w:rFonts w:ascii="Arial" w:hAnsi="Arial" w:cs="Arial"/>
        </w:rPr>
        <w:t>2024)</w:t>
      </w:r>
      <w:r w:rsidR="002A6AED">
        <w:rPr>
          <w:rFonts w:ascii="Arial" w:hAnsi="Arial" w:cs="Arial"/>
        </w:rPr>
        <w:t>: 235-236.</w:t>
      </w:r>
    </w:p>
    <w:p w14:paraId="34491524" w14:textId="77777777" w:rsidR="00E524EC" w:rsidRPr="00E524EC" w:rsidRDefault="00E524EC" w:rsidP="007174ED">
      <w:pPr>
        <w:rPr>
          <w:rFonts w:ascii="Arial" w:hAnsi="Arial" w:cs="Arial"/>
        </w:rPr>
      </w:pPr>
    </w:p>
    <w:p w14:paraId="72BCE708" w14:textId="375856A5" w:rsidR="00865F1D" w:rsidRDefault="00865F1D" w:rsidP="007174ED">
      <w:pPr>
        <w:rPr>
          <w:rFonts w:ascii="Arial" w:hAnsi="Arial" w:cs="Arial"/>
        </w:rPr>
      </w:pPr>
      <w:r>
        <w:rPr>
          <w:rFonts w:ascii="Arial" w:hAnsi="Arial" w:cs="Arial"/>
        </w:rPr>
        <w:t xml:space="preserve">Review of </w:t>
      </w:r>
      <w:r w:rsidRPr="00865F1D">
        <w:rPr>
          <w:rFonts w:ascii="Arial" w:hAnsi="Arial" w:cs="Arial"/>
          <w:i/>
        </w:rPr>
        <w:t>Amongst Women: Literary Representations of Female Homosociality in Belle Époque France</w:t>
      </w:r>
      <w:r>
        <w:rPr>
          <w:rFonts w:ascii="Arial" w:hAnsi="Arial" w:cs="Arial"/>
          <w:i/>
        </w:rPr>
        <w:t xml:space="preserve">, </w:t>
      </w:r>
      <w:r w:rsidRPr="00865F1D">
        <w:rPr>
          <w:rFonts w:ascii="Arial" w:hAnsi="Arial" w:cs="Arial"/>
          <w:i/>
        </w:rPr>
        <w:t>1880-1914</w:t>
      </w:r>
      <w:r>
        <w:rPr>
          <w:rFonts w:ascii="Arial" w:hAnsi="Arial" w:cs="Arial"/>
          <w:i/>
        </w:rPr>
        <w:t xml:space="preserve"> </w:t>
      </w:r>
      <w:r>
        <w:rPr>
          <w:rFonts w:ascii="Arial" w:hAnsi="Arial" w:cs="Arial"/>
        </w:rPr>
        <w:t>(G</w:t>
      </w:r>
      <w:r w:rsidRPr="00865F1D">
        <w:rPr>
          <w:rFonts w:ascii="Arial" w:hAnsi="Arial" w:cs="Arial"/>
        </w:rPr>
        <w:t>iada Alessandroni</w:t>
      </w:r>
      <w:r>
        <w:rPr>
          <w:rFonts w:ascii="Arial" w:hAnsi="Arial" w:cs="Arial"/>
        </w:rPr>
        <w:t>)</w:t>
      </w:r>
      <w:r w:rsidR="0051413A">
        <w:rPr>
          <w:rFonts w:ascii="Arial" w:hAnsi="Arial" w:cs="Arial"/>
        </w:rPr>
        <w:t xml:space="preserve">, </w:t>
      </w:r>
      <w:r w:rsidRPr="00865F1D">
        <w:rPr>
          <w:rFonts w:ascii="Arial" w:hAnsi="Arial" w:cs="Arial"/>
          <w:i/>
        </w:rPr>
        <w:t>The French Review</w:t>
      </w:r>
      <w:r w:rsidRPr="00865F1D">
        <w:rPr>
          <w:rFonts w:ascii="Arial" w:hAnsi="Arial" w:cs="Arial"/>
        </w:rPr>
        <w:t xml:space="preserve"> </w:t>
      </w:r>
      <w:r w:rsidR="003C2E50">
        <w:rPr>
          <w:rFonts w:ascii="Arial" w:hAnsi="Arial" w:cs="Arial"/>
        </w:rPr>
        <w:t xml:space="preserve">97.4 </w:t>
      </w:r>
      <w:r w:rsidRPr="00865F1D">
        <w:rPr>
          <w:rFonts w:ascii="Arial" w:hAnsi="Arial" w:cs="Arial"/>
        </w:rPr>
        <w:t>(</w:t>
      </w:r>
      <w:r w:rsidR="003C2E50">
        <w:rPr>
          <w:rFonts w:ascii="Arial" w:hAnsi="Arial" w:cs="Arial"/>
        </w:rPr>
        <w:t>May</w:t>
      </w:r>
      <w:r w:rsidRPr="00865F1D">
        <w:rPr>
          <w:rFonts w:ascii="Arial" w:hAnsi="Arial" w:cs="Arial"/>
        </w:rPr>
        <w:t xml:space="preserve"> 202</w:t>
      </w:r>
      <w:r w:rsidR="003C2E50">
        <w:rPr>
          <w:rFonts w:ascii="Arial" w:hAnsi="Arial" w:cs="Arial"/>
        </w:rPr>
        <w:t>4</w:t>
      </w:r>
      <w:r w:rsidRPr="00865F1D">
        <w:rPr>
          <w:rFonts w:ascii="Arial" w:hAnsi="Arial" w:cs="Arial"/>
        </w:rPr>
        <w:t>)</w:t>
      </w:r>
      <w:r w:rsidR="003C2E50">
        <w:rPr>
          <w:rFonts w:ascii="Arial" w:hAnsi="Arial" w:cs="Arial"/>
        </w:rPr>
        <w:t>: 204-205.</w:t>
      </w:r>
    </w:p>
    <w:p w14:paraId="391C7B19" w14:textId="77777777" w:rsidR="003A150C" w:rsidRDefault="003A150C" w:rsidP="007174ED">
      <w:pPr>
        <w:rPr>
          <w:rFonts w:ascii="Arial" w:hAnsi="Arial" w:cs="Arial"/>
        </w:rPr>
      </w:pPr>
    </w:p>
    <w:p w14:paraId="0649E492" w14:textId="13D3AE2F" w:rsidR="003A150C" w:rsidRDefault="003A150C" w:rsidP="007174ED">
      <w:pPr>
        <w:rPr>
          <w:rFonts w:ascii="Arial" w:hAnsi="Arial" w:cs="Arial"/>
        </w:rPr>
      </w:pPr>
      <w:r>
        <w:rPr>
          <w:rFonts w:ascii="Arial" w:hAnsi="Arial" w:cs="Arial"/>
        </w:rPr>
        <w:t xml:space="preserve">Review of </w:t>
      </w:r>
      <w:r>
        <w:rPr>
          <w:rFonts w:ascii="Arial" w:hAnsi="Arial" w:cs="Arial"/>
          <w:i/>
        </w:rPr>
        <w:t>Bad Subjects: Libertine Lives in the French Atlantic 1619-1814</w:t>
      </w:r>
      <w:r>
        <w:rPr>
          <w:rFonts w:ascii="Arial" w:hAnsi="Arial" w:cs="Arial"/>
        </w:rPr>
        <w:t xml:space="preserve"> (Jennifer J. Davis),</w:t>
      </w:r>
      <w:r w:rsidR="00AB10B3">
        <w:rPr>
          <w:rFonts w:ascii="Arial" w:hAnsi="Arial" w:cs="Arial"/>
        </w:rPr>
        <w:t xml:space="preserve"> </w:t>
      </w:r>
      <w:r>
        <w:rPr>
          <w:rFonts w:ascii="Arial" w:hAnsi="Arial" w:cs="Arial"/>
          <w:i/>
        </w:rPr>
        <w:t>The French Review</w:t>
      </w:r>
      <w:r>
        <w:rPr>
          <w:rFonts w:ascii="Arial" w:hAnsi="Arial" w:cs="Arial"/>
        </w:rPr>
        <w:t xml:space="preserve"> 97.4 (May 2024): 114-115.</w:t>
      </w:r>
    </w:p>
    <w:p w14:paraId="53F81FC2" w14:textId="77777777" w:rsidR="00865F1D" w:rsidRPr="00865F1D" w:rsidRDefault="00865F1D" w:rsidP="007174ED">
      <w:pPr>
        <w:rPr>
          <w:rFonts w:ascii="Arial" w:hAnsi="Arial" w:cs="Arial"/>
        </w:rPr>
      </w:pPr>
    </w:p>
    <w:p w14:paraId="70E72712" w14:textId="01A66D9E" w:rsidR="00F23802" w:rsidRPr="00865F1D" w:rsidRDefault="00F23802" w:rsidP="007174ED">
      <w:pPr>
        <w:rPr>
          <w:rFonts w:ascii="Arial" w:hAnsi="Arial" w:cs="Arial"/>
        </w:rPr>
      </w:pPr>
      <w:r w:rsidRPr="00865F1D">
        <w:rPr>
          <w:rFonts w:ascii="Arial" w:hAnsi="Arial" w:cs="Arial"/>
        </w:rPr>
        <w:t xml:space="preserve">Review of </w:t>
      </w:r>
      <w:r w:rsidRPr="00865F1D">
        <w:rPr>
          <w:rFonts w:ascii="Arial" w:hAnsi="Arial" w:cs="Arial"/>
          <w:i/>
        </w:rPr>
        <w:t>Sister Deborah</w:t>
      </w:r>
      <w:r w:rsidRPr="00865F1D">
        <w:rPr>
          <w:rFonts w:ascii="Arial" w:hAnsi="Arial" w:cs="Arial"/>
        </w:rPr>
        <w:t xml:space="preserve"> (Scholastique Mukasonga), </w:t>
      </w:r>
      <w:r w:rsidRPr="00865F1D">
        <w:rPr>
          <w:rFonts w:ascii="Arial" w:hAnsi="Arial" w:cs="Arial"/>
          <w:i/>
        </w:rPr>
        <w:t>The French Review</w:t>
      </w:r>
      <w:r w:rsidRPr="00865F1D">
        <w:rPr>
          <w:rFonts w:ascii="Arial" w:hAnsi="Arial" w:cs="Arial"/>
        </w:rPr>
        <w:t xml:space="preserve"> </w:t>
      </w:r>
      <w:r w:rsidR="00B14E59">
        <w:rPr>
          <w:rFonts w:ascii="Arial" w:hAnsi="Arial" w:cs="Arial"/>
        </w:rPr>
        <w:t xml:space="preserve">97.3 </w:t>
      </w:r>
      <w:r w:rsidRPr="00865F1D">
        <w:rPr>
          <w:rFonts w:ascii="Arial" w:hAnsi="Arial" w:cs="Arial"/>
        </w:rPr>
        <w:t>(</w:t>
      </w:r>
      <w:r w:rsidR="00B14E59">
        <w:rPr>
          <w:rFonts w:ascii="Arial" w:hAnsi="Arial" w:cs="Arial"/>
        </w:rPr>
        <w:t>March</w:t>
      </w:r>
      <w:r w:rsidRPr="00865F1D">
        <w:rPr>
          <w:rFonts w:ascii="Arial" w:hAnsi="Arial" w:cs="Arial"/>
        </w:rPr>
        <w:t xml:space="preserve"> 202</w:t>
      </w:r>
      <w:r w:rsidR="00B14E59">
        <w:rPr>
          <w:rFonts w:ascii="Arial" w:hAnsi="Arial" w:cs="Arial"/>
        </w:rPr>
        <w:t>4</w:t>
      </w:r>
      <w:r w:rsidRPr="00865F1D">
        <w:rPr>
          <w:rFonts w:ascii="Arial" w:hAnsi="Arial" w:cs="Arial"/>
        </w:rPr>
        <w:t>)</w:t>
      </w:r>
      <w:r w:rsidR="00B14E59">
        <w:rPr>
          <w:rFonts w:ascii="Arial" w:hAnsi="Arial" w:cs="Arial"/>
        </w:rPr>
        <w:t>: 142.</w:t>
      </w:r>
    </w:p>
    <w:p w14:paraId="6ED2D652" w14:textId="77777777" w:rsidR="00F23802" w:rsidRPr="00865F1D" w:rsidRDefault="00F23802" w:rsidP="007174ED">
      <w:pPr>
        <w:rPr>
          <w:rFonts w:ascii="Arial" w:hAnsi="Arial" w:cs="Arial"/>
        </w:rPr>
      </w:pPr>
    </w:p>
    <w:p w14:paraId="29750080" w14:textId="3E968CDB" w:rsidR="00210005" w:rsidRDefault="00210005" w:rsidP="007174ED">
      <w:pPr>
        <w:rPr>
          <w:rFonts w:ascii="Arial" w:hAnsi="Arial" w:cs="Arial"/>
        </w:rPr>
      </w:pPr>
      <w:r>
        <w:rPr>
          <w:rFonts w:ascii="Arial" w:hAnsi="Arial" w:cs="Arial"/>
        </w:rPr>
        <w:t xml:space="preserve">Review of </w:t>
      </w:r>
      <w:r>
        <w:rPr>
          <w:rFonts w:ascii="Arial" w:hAnsi="Arial" w:cs="Arial"/>
          <w:i/>
        </w:rPr>
        <w:t>Deux innocents</w:t>
      </w:r>
      <w:r>
        <w:rPr>
          <w:rFonts w:ascii="Arial" w:hAnsi="Arial" w:cs="Arial"/>
        </w:rPr>
        <w:t xml:space="preserve"> (Alice Ferney),</w:t>
      </w:r>
      <w:r w:rsidR="003C2E50">
        <w:rPr>
          <w:rFonts w:ascii="Arial" w:hAnsi="Arial" w:cs="Arial"/>
        </w:rPr>
        <w:t xml:space="preserve"> </w:t>
      </w:r>
      <w:r>
        <w:rPr>
          <w:rFonts w:ascii="Arial" w:hAnsi="Arial" w:cs="Arial"/>
          <w:i/>
        </w:rPr>
        <w:t>The French Review</w:t>
      </w:r>
      <w:r>
        <w:rPr>
          <w:rFonts w:ascii="Arial" w:hAnsi="Arial" w:cs="Arial"/>
        </w:rPr>
        <w:t xml:space="preserve"> </w:t>
      </w:r>
      <w:r w:rsidR="00B14E59">
        <w:rPr>
          <w:rFonts w:ascii="Arial" w:hAnsi="Arial" w:cs="Arial"/>
        </w:rPr>
        <w:t xml:space="preserve">97.2 </w:t>
      </w:r>
      <w:r>
        <w:rPr>
          <w:rFonts w:ascii="Arial" w:hAnsi="Arial" w:cs="Arial"/>
        </w:rPr>
        <w:t>(</w:t>
      </w:r>
      <w:r w:rsidR="00B14E59">
        <w:rPr>
          <w:rFonts w:ascii="Arial" w:hAnsi="Arial" w:cs="Arial"/>
        </w:rPr>
        <w:t>December</w:t>
      </w:r>
      <w:r>
        <w:rPr>
          <w:rFonts w:ascii="Arial" w:hAnsi="Arial" w:cs="Arial"/>
        </w:rPr>
        <w:t xml:space="preserve"> 2023)</w:t>
      </w:r>
      <w:r w:rsidR="00B14E59">
        <w:rPr>
          <w:rFonts w:ascii="Arial" w:hAnsi="Arial" w:cs="Arial"/>
        </w:rPr>
        <w:t>: 170-172.</w:t>
      </w:r>
    </w:p>
    <w:p w14:paraId="08A0F9F5" w14:textId="77777777" w:rsidR="00210005" w:rsidRPr="00210005" w:rsidRDefault="00210005" w:rsidP="007174ED">
      <w:pPr>
        <w:rPr>
          <w:rFonts w:ascii="Arial" w:hAnsi="Arial" w:cs="Arial"/>
        </w:rPr>
      </w:pPr>
    </w:p>
    <w:p w14:paraId="22A1DC1C" w14:textId="0E3F2606" w:rsidR="00773100" w:rsidRDefault="00773100" w:rsidP="007174ED">
      <w:pPr>
        <w:rPr>
          <w:rFonts w:ascii="Arial" w:hAnsi="Arial" w:cs="Arial"/>
        </w:rPr>
      </w:pPr>
      <w:r>
        <w:rPr>
          <w:rFonts w:ascii="Arial" w:hAnsi="Arial" w:cs="Arial"/>
        </w:rPr>
        <w:t xml:space="preserve">Review of </w:t>
      </w:r>
      <w:r>
        <w:rPr>
          <w:rFonts w:ascii="Arial" w:hAnsi="Arial" w:cs="Arial"/>
          <w:i/>
        </w:rPr>
        <w:t>Flora Tristan</w:t>
      </w:r>
      <w:r>
        <w:rPr>
          <w:rFonts w:ascii="Arial" w:hAnsi="Arial" w:cs="Arial"/>
        </w:rPr>
        <w:t xml:space="preserve"> (Brigitte Krulic), </w:t>
      </w:r>
      <w:r>
        <w:rPr>
          <w:rFonts w:ascii="Arial" w:hAnsi="Arial" w:cs="Arial"/>
          <w:i/>
        </w:rPr>
        <w:t xml:space="preserve">The French Review </w:t>
      </w:r>
      <w:r w:rsidR="009D6F7B">
        <w:rPr>
          <w:rFonts w:ascii="Arial" w:hAnsi="Arial" w:cs="Arial"/>
        </w:rPr>
        <w:t>97.2</w:t>
      </w:r>
      <w:r w:rsidR="00B14E59">
        <w:rPr>
          <w:rFonts w:ascii="Arial" w:hAnsi="Arial" w:cs="Arial"/>
        </w:rPr>
        <w:t xml:space="preserve"> (December 2023): 130-131.</w:t>
      </w:r>
    </w:p>
    <w:p w14:paraId="3685E92D" w14:textId="77777777" w:rsidR="00773100" w:rsidRDefault="00773100" w:rsidP="007174ED">
      <w:pPr>
        <w:rPr>
          <w:rFonts w:ascii="Arial" w:hAnsi="Arial" w:cs="Arial"/>
        </w:rPr>
      </w:pPr>
    </w:p>
    <w:p w14:paraId="4A4F365E" w14:textId="77777777" w:rsidR="00A653D0" w:rsidRDefault="00A653D0" w:rsidP="007174ED">
      <w:pPr>
        <w:rPr>
          <w:rFonts w:ascii="Arial" w:hAnsi="Arial" w:cs="Arial"/>
        </w:rPr>
      </w:pPr>
      <w:r w:rsidRPr="002202BF">
        <w:rPr>
          <w:rFonts w:ascii="Arial" w:hAnsi="Arial" w:cs="Arial"/>
        </w:rPr>
        <w:t xml:space="preserve">Review of </w:t>
      </w:r>
      <w:r w:rsidRPr="002202BF">
        <w:rPr>
          <w:rFonts w:ascii="Arial" w:hAnsi="Arial" w:cs="Arial"/>
          <w:i/>
        </w:rPr>
        <w:t>Simon, Maître d’école</w:t>
      </w:r>
      <w:r w:rsidRPr="002202BF">
        <w:rPr>
          <w:rFonts w:ascii="Arial" w:hAnsi="Arial" w:cs="Arial"/>
        </w:rPr>
        <w:t xml:space="preserve"> </w:t>
      </w:r>
      <w:r w:rsidR="00F23802">
        <w:rPr>
          <w:rFonts w:ascii="Arial" w:hAnsi="Arial" w:cs="Arial"/>
        </w:rPr>
        <w:t>(Alain Gaba)</w:t>
      </w:r>
      <w:r w:rsidRPr="002202BF">
        <w:rPr>
          <w:rFonts w:ascii="Arial" w:hAnsi="Arial" w:cs="Arial"/>
        </w:rPr>
        <w:t xml:space="preserve"> </w:t>
      </w:r>
      <w:r w:rsidR="00EB5FDD" w:rsidRPr="002202BF">
        <w:rPr>
          <w:rFonts w:ascii="Arial" w:hAnsi="Arial" w:cs="Arial"/>
          <w:i/>
        </w:rPr>
        <w:t>The French Review</w:t>
      </w:r>
      <w:r w:rsidR="00EB5FDD" w:rsidRPr="002202BF">
        <w:rPr>
          <w:rFonts w:ascii="Arial" w:hAnsi="Arial" w:cs="Arial"/>
        </w:rPr>
        <w:t xml:space="preserve"> 96.4</w:t>
      </w:r>
      <w:r w:rsidR="00F23802">
        <w:rPr>
          <w:rFonts w:ascii="Arial" w:hAnsi="Arial" w:cs="Arial"/>
        </w:rPr>
        <w:t xml:space="preserve"> (May 2023)</w:t>
      </w:r>
      <w:r w:rsidR="008B7656">
        <w:rPr>
          <w:rFonts w:ascii="Arial" w:hAnsi="Arial" w:cs="Arial"/>
        </w:rPr>
        <w:t>: 255-256.</w:t>
      </w:r>
    </w:p>
    <w:p w14:paraId="5BE597E0" w14:textId="77777777" w:rsidR="00974DA3" w:rsidRDefault="00974DA3" w:rsidP="007174ED">
      <w:pPr>
        <w:rPr>
          <w:rFonts w:ascii="Arial" w:hAnsi="Arial" w:cs="Arial"/>
        </w:rPr>
      </w:pPr>
    </w:p>
    <w:p w14:paraId="12006384" w14:textId="77777777" w:rsidR="00974DA3" w:rsidRPr="002202BF" w:rsidRDefault="00974DA3" w:rsidP="007174ED">
      <w:pPr>
        <w:rPr>
          <w:rFonts w:ascii="Arial" w:hAnsi="Arial" w:cs="Arial"/>
        </w:rPr>
      </w:pPr>
      <w:r>
        <w:rPr>
          <w:rFonts w:ascii="Arial" w:hAnsi="Arial" w:cs="Arial"/>
        </w:rPr>
        <w:t xml:space="preserve">Review of </w:t>
      </w:r>
      <w:r>
        <w:rPr>
          <w:rFonts w:ascii="Arial" w:hAnsi="Arial" w:cs="Arial"/>
          <w:i/>
        </w:rPr>
        <w:t xml:space="preserve">The Dream of Absolutism, </w:t>
      </w:r>
      <w:r w:rsidR="00F23802">
        <w:rPr>
          <w:rFonts w:ascii="Arial" w:hAnsi="Arial" w:cs="Arial"/>
        </w:rPr>
        <w:t xml:space="preserve">Hall Bjornstead, </w:t>
      </w:r>
      <w:r w:rsidR="00F23802">
        <w:rPr>
          <w:rFonts w:ascii="Arial" w:hAnsi="Arial" w:cs="Arial"/>
          <w:i/>
        </w:rPr>
        <w:t xml:space="preserve">The French Review </w:t>
      </w:r>
      <w:r w:rsidR="00F23802">
        <w:rPr>
          <w:rFonts w:ascii="Arial" w:hAnsi="Arial" w:cs="Arial"/>
        </w:rPr>
        <w:t>96.4</w:t>
      </w:r>
      <w:r>
        <w:rPr>
          <w:rFonts w:ascii="Arial" w:hAnsi="Arial" w:cs="Arial"/>
        </w:rPr>
        <w:t xml:space="preserve"> </w:t>
      </w:r>
      <w:r w:rsidR="00F23802">
        <w:rPr>
          <w:rFonts w:ascii="Arial" w:hAnsi="Arial" w:cs="Arial"/>
        </w:rPr>
        <w:t xml:space="preserve">(May 2023): </w:t>
      </w:r>
      <w:r>
        <w:rPr>
          <w:rFonts w:ascii="Arial" w:hAnsi="Arial" w:cs="Arial"/>
        </w:rPr>
        <w:t>216-217.</w:t>
      </w:r>
    </w:p>
    <w:p w14:paraId="33F66B16" w14:textId="77777777" w:rsidR="00A653D0" w:rsidRPr="002202BF" w:rsidRDefault="00A653D0" w:rsidP="007174ED">
      <w:pPr>
        <w:rPr>
          <w:rFonts w:ascii="Arial" w:hAnsi="Arial" w:cs="Arial"/>
        </w:rPr>
      </w:pPr>
    </w:p>
    <w:p w14:paraId="0F77044F" w14:textId="77777777" w:rsidR="002F062F" w:rsidRPr="002202BF" w:rsidRDefault="002F062F" w:rsidP="007174ED">
      <w:pPr>
        <w:rPr>
          <w:rFonts w:ascii="Arial" w:hAnsi="Arial" w:cs="Arial"/>
        </w:rPr>
      </w:pPr>
      <w:r w:rsidRPr="002202BF">
        <w:rPr>
          <w:rFonts w:ascii="Arial" w:hAnsi="Arial" w:cs="Arial"/>
        </w:rPr>
        <w:t xml:space="preserve">Review of </w:t>
      </w:r>
      <w:r w:rsidRPr="002202BF">
        <w:rPr>
          <w:rFonts w:ascii="Arial" w:hAnsi="Arial" w:cs="Arial"/>
          <w:i/>
        </w:rPr>
        <w:t>Charbons ardents</w:t>
      </w:r>
      <w:r w:rsidRPr="002202BF">
        <w:rPr>
          <w:rFonts w:ascii="Arial" w:hAnsi="Arial" w:cs="Arial"/>
        </w:rPr>
        <w:t xml:space="preserve">, Maryline Desbiolles, </w:t>
      </w:r>
      <w:r w:rsidRPr="002202BF">
        <w:rPr>
          <w:rFonts w:ascii="Arial" w:hAnsi="Arial" w:cs="Arial"/>
          <w:i/>
        </w:rPr>
        <w:t>The French Review</w:t>
      </w:r>
      <w:r w:rsidR="00F23802">
        <w:rPr>
          <w:rFonts w:ascii="Arial" w:hAnsi="Arial" w:cs="Arial"/>
        </w:rPr>
        <w:t xml:space="preserve"> 96.3 (March 2023): 227</w:t>
      </w:r>
      <w:r w:rsidR="00592D95">
        <w:rPr>
          <w:rFonts w:ascii="Arial" w:hAnsi="Arial" w:cs="Arial"/>
        </w:rPr>
        <w:t>.</w:t>
      </w:r>
    </w:p>
    <w:p w14:paraId="63ED11F4" w14:textId="77777777" w:rsidR="002F062F" w:rsidRPr="002202BF" w:rsidRDefault="002F062F" w:rsidP="007174ED">
      <w:pPr>
        <w:rPr>
          <w:rFonts w:ascii="Arial" w:hAnsi="Arial" w:cs="Arial"/>
        </w:rPr>
      </w:pPr>
    </w:p>
    <w:p w14:paraId="18D6B3E1"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Sur la route avec Bashō</w:t>
      </w:r>
      <w:r w:rsidRPr="002202BF">
        <w:rPr>
          <w:rFonts w:ascii="Arial" w:hAnsi="Arial" w:cs="Arial"/>
        </w:rPr>
        <w:t>, Dany Laferrière,</w:t>
      </w:r>
      <w:r w:rsidR="003D0352" w:rsidRPr="002202BF">
        <w:rPr>
          <w:rFonts w:ascii="Arial" w:hAnsi="Arial" w:cs="Arial"/>
        </w:rPr>
        <w:t xml:space="preserve"> </w:t>
      </w:r>
      <w:r w:rsidRPr="002202BF">
        <w:rPr>
          <w:rFonts w:ascii="Arial" w:hAnsi="Arial" w:cs="Arial"/>
          <w:i/>
        </w:rPr>
        <w:t>The French Review</w:t>
      </w:r>
      <w:r w:rsidR="00F23802">
        <w:rPr>
          <w:rFonts w:ascii="Arial" w:hAnsi="Arial" w:cs="Arial"/>
        </w:rPr>
        <w:t xml:space="preserve"> 96.1 (October 2022): 233.</w:t>
      </w:r>
    </w:p>
    <w:p w14:paraId="7FBF8A56" w14:textId="77777777" w:rsidR="007174ED" w:rsidRPr="002202BF" w:rsidRDefault="007174ED" w:rsidP="007174ED">
      <w:pPr>
        <w:rPr>
          <w:rFonts w:ascii="Arial" w:hAnsi="Arial" w:cs="Arial"/>
        </w:rPr>
      </w:pPr>
    </w:p>
    <w:p w14:paraId="722B1002"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Guy de Maupassant</w:t>
      </w:r>
      <w:r w:rsidR="00304C2C">
        <w:rPr>
          <w:rFonts w:ascii="Arial" w:hAnsi="Arial" w:cs="Arial"/>
        </w:rPr>
        <w:t>, Christopher Lloyd</w:t>
      </w:r>
      <w:r w:rsidR="003D0352" w:rsidRPr="002202BF">
        <w:rPr>
          <w:rFonts w:ascii="Arial" w:hAnsi="Arial" w:cs="Arial"/>
        </w:rPr>
        <w:t xml:space="preserve">, </w:t>
      </w:r>
      <w:r w:rsidRPr="002202BF">
        <w:rPr>
          <w:rFonts w:ascii="Arial" w:hAnsi="Arial" w:cs="Arial"/>
          <w:i/>
        </w:rPr>
        <w:t>The French Review</w:t>
      </w:r>
      <w:r w:rsidR="00304C2C">
        <w:rPr>
          <w:rFonts w:ascii="Arial" w:hAnsi="Arial" w:cs="Arial"/>
        </w:rPr>
        <w:t xml:space="preserve"> 95.4 (May 2022): 211.</w:t>
      </w:r>
    </w:p>
    <w:p w14:paraId="791205D9" w14:textId="77777777" w:rsidR="007174ED" w:rsidRPr="002202BF" w:rsidRDefault="007174ED" w:rsidP="007174ED">
      <w:pPr>
        <w:rPr>
          <w:rFonts w:ascii="Arial" w:hAnsi="Arial" w:cs="Arial"/>
        </w:rPr>
      </w:pPr>
    </w:p>
    <w:p w14:paraId="4377500A"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Ces orages-là</w:t>
      </w:r>
      <w:r w:rsidRPr="002202BF">
        <w:rPr>
          <w:rFonts w:ascii="Arial" w:hAnsi="Arial" w:cs="Arial"/>
        </w:rPr>
        <w:t>, Sandrine Collette,</w:t>
      </w:r>
      <w:r w:rsidR="009D5388" w:rsidRPr="002202BF">
        <w:rPr>
          <w:rFonts w:ascii="Arial" w:hAnsi="Arial" w:cs="Arial"/>
        </w:rPr>
        <w:t xml:space="preserve"> </w:t>
      </w:r>
      <w:r w:rsidRPr="002202BF">
        <w:rPr>
          <w:rFonts w:ascii="Arial" w:hAnsi="Arial" w:cs="Arial"/>
          <w:i/>
        </w:rPr>
        <w:t>The</w:t>
      </w:r>
      <w:r w:rsidRPr="002202BF">
        <w:rPr>
          <w:rFonts w:ascii="Arial" w:hAnsi="Arial" w:cs="Arial"/>
        </w:rPr>
        <w:t xml:space="preserve"> </w:t>
      </w:r>
      <w:r w:rsidRPr="002202BF">
        <w:rPr>
          <w:rFonts w:ascii="Arial" w:hAnsi="Arial" w:cs="Arial"/>
          <w:i/>
        </w:rPr>
        <w:t>French</w:t>
      </w:r>
      <w:r w:rsidRPr="002202BF">
        <w:rPr>
          <w:rFonts w:ascii="Arial" w:hAnsi="Arial" w:cs="Arial"/>
        </w:rPr>
        <w:t xml:space="preserve"> </w:t>
      </w:r>
      <w:r w:rsidRPr="002202BF">
        <w:rPr>
          <w:rFonts w:ascii="Arial" w:hAnsi="Arial" w:cs="Arial"/>
          <w:i/>
        </w:rPr>
        <w:t>Review</w:t>
      </w:r>
      <w:r w:rsidR="009D5388" w:rsidRPr="002202BF">
        <w:rPr>
          <w:rFonts w:ascii="Arial" w:hAnsi="Arial" w:cs="Arial"/>
        </w:rPr>
        <w:t xml:space="preserve"> Vol. 95.3 (March 2022): 242.</w:t>
      </w:r>
    </w:p>
    <w:p w14:paraId="5346735D" w14:textId="77777777" w:rsidR="007174ED" w:rsidRPr="002202BF" w:rsidRDefault="007174ED" w:rsidP="007174ED">
      <w:pPr>
        <w:rPr>
          <w:rFonts w:ascii="Arial" w:hAnsi="Arial" w:cs="Arial"/>
        </w:rPr>
      </w:pPr>
    </w:p>
    <w:p w14:paraId="50C4878F"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Le Politique et le Féminin: Les femmes de pouvoir dans les Mémoires d’Ancien Régime</w:t>
      </w:r>
      <w:r w:rsidRPr="002202BF">
        <w:rPr>
          <w:rFonts w:ascii="Arial" w:hAnsi="Arial" w:cs="Arial"/>
          <w:lang w:val="fr-FR"/>
        </w:rPr>
        <w:t>, Cyril Frances,</w:t>
      </w:r>
      <w:r w:rsidRPr="002202BF">
        <w:rPr>
          <w:rFonts w:ascii="Arial" w:hAnsi="Arial" w:cs="Arial"/>
          <w:i/>
          <w:lang w:val="fr-FR"/>
        </w:rPr>
        <w:t>The French Review</w:t>
      </w:r>
      <w:r w:rsidR="009D5388" w:rsidRPr="002202BF">
        <w:rPr>
          <w:rFonts w:ascii="Arial" w:hAnsi="Arial" w:cs="Arial"/>
          <w:lang w:val="fr-FR"/>
        </w:rPr>
        <w:t xml:space="preserve"> 95.3 (March 2022): 230</w:t>
      </w:r>
      <w:r w:rsidRPr="002202BF">
        <w:rPr>
          <w:rFonts w:ascii="Arial" w:hAnsi="Arial" w:cs="Arial"/>
          <w:lang w:val="fr-FR"/>
        </w:rPr>
        <w:t>.</w:t>
      </w:r>
    </w:p>
    <w:p w14:paraId="1E914B73" w14:textId="77777777" w:rsidR="007174ED" w:rsidRPr="002202BF" w:rsidRDefault="007174ED" w:rsidP="007174ED">
      <w:pPr>
        <w:rPr>
          <w:rFonts w:ascii="Arial" w:hAnsi="Arial" w:cs="Arial"/>
          <w:lang w:val="fr-FR"/>
        </w:rPr>
      </w:pPr>
    </w:p>
    <w:p w14:paraId="47082DBA"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The Afterlives of the Terror: Facing the Legacies of Mass Violence in Postrevolutionary France</w:t>
      </w:r>
      <w:r w:rsidRPr="002202BF">
        <w:rPr>
          <w:rFonts w:ascii="Arial" w:hAnsi="Arial" w:cs="Arial"/>
        </w:rPr>
        <w:t xml:space="preserve">, Ronen Steinberg, </w:t>
      </w:r>
      <w:r w:rsidRPr="002202BF">
        <w:rPr>
          <w:rFonts w:ascii="Arial" w:hAnsi="Arial" w:cs="Arial"/>
          <w:i/>
        </w:rPr>
        <w:t>The French Review</w:t>
      </w:r>
      <w:r w:rsidRPr="002202BF">
        <w:rPr>
          <w:rFonts w:ascii="Arial" w:hAnsi="Arial" w:cs="Arial"/>
        </w:rPr>
        <w:t xml:space="preserve"> 94.3 (March 2021): 258.</w:t>
      </w:r>
    </w:p>
    <w:p w14:paraId="1FCF2631" w14:textId="77777777" w:rsidR="007174ED" w:rsidRPr="002202BF" w:rsidRDefault="007174ED" w:rsidP="007174ED">
      <w:pPr>
        <w:rPr>
          <w:rFonts w:ascii="Arial" w:hAnsi="Arial" w:cs="Arial"/>
        </w:rPr>
      </w:pPr>
    </w:p>
    <w:p w14:paraId="68F8F5AC"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Imaginaires de la Chasse de 1870 à 1914</w:t>
      </w:r>
      <w:r w:rsidRPr="002202BF">
        <w:rPr>
          <w:rFonts w:ascii="Arial" w:hAnsi="Arial" w:cs="Arial"/>
          <w:lang w:val="fr-FR"/>
        </w:rPr>
        <w:t xml:space="preserve">, Isabelle Guillaume, </w:t>
      </w:r>
      <w:r w:rsidRPr="002202BF">
        <w:rPr>
          <w:rFonts w:ascii="Arial" w:hAnsi="Arial" w:cs="Arial"/>
          <w:i/>
          <w:lang w:val="fr-FR"/>
        </w:rPr>
        <w:t>The French Review</w:t>
      </w:r>
      <w:r w:rsidRPr="002202BF">
        <w:rPr>
          <w:rFonts w:ascii="Arial" w:hAnsi="Arial" w:cs="Arial"/>
          <w:lang w:val="fr-FR"/>
        </w:rPr>
        <w:t xml:space="preserve"> 94.3 (March 2021): 234.</w:t>
      </w:r>
    </w:p>
    <w:p w14:paraId="31F5B974" w14:textId="77777777" w:rsidR="007174ED" w:rsidRPr="002202BF" w:rsidRDefault="007174ED" w:rsidP="007174ED">
      <w:pPr>
        <w:rPr>
          <w:rFonts w:ascii="Arial" w:hAnsi="Arial" w:cs="Arial"/>
          <w:lang w:val="fr-FR"/>
        </w:rPr>
      </w:pPr>
    </w:p>
    <w:p w14:paraId="3AD8552F"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Juliette ou les morts ne portent pas de bigoudis</w:t>
      </w:r>
      <w:r w:rsidRPr="002202BF">
        <w:rPr>
          <w:rFonts w:ascii="Arial" w:hAnsi="Arial" w:cs="Arial"/>
          <w:lang w:val="fr-FR"/>
        </w:rPr>
        <w:t xml:space="preserve">, Pénélope Mallard, </w:t>
      </w:r>
      <w:r w:rsidRPr="002202BF">
        <w:rPr>
          <w:rFonts w:ascii="Arial" w:hAnsi="Arial" w:cs="Arial"/>
          <w:i/>
          <w:lang w:val="fr-FR"/>
        </w:rPr>
        <w:t>The French Review</w:t>
      </w:r>
      <w:r w:rsidRPr="002202BF">
        <w:rPr>
          <w:rFonts w:ascii="Arial" w:hAnsi="Arial" w:cs="Arial"/>
          <w:lang w:val="fr-FR"/>
        </w:rPr>
        <w:t>, 94.3 (March 2021): 271.</w:t>
      </w:r>
    </w:p>
    <w:p w14:paraId="1848AED7" w14:textId="77777777" w:rsidR="007174ED" w:rsidRPr="002202BF" w:rsidRDefault="007174ED" w:rsidP="007174ED">
      <w:pPr>
        <w:rPr>
          <w:rFonts w:ascii="Arial" w:hAnsi="Arial" w:cs="Arial"/>
          <w:lang w:val="fr-FR"/>
        </w:rPr>
      </w:pPr>
    </w:p>
    <w:p w14:paraId="37681B83"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La poésie délivrée: Le livre en question du Parnasse à Mallarmé</w:t>
      </w:r>
      <w:r w:rsidRPr="002202BF">
        <w:rPr>
          <w:rFonts w:ascii="Arial" w:hAnsi="Arial" w:cs="Arial"/>
          <w:lang w:val="fr-FR"/>
        </w:rPr>
        <w:t xml:space="preserve">, Nicolas Valazza, </w:t>
      </w:r>
      <w:r w:rsidRPr="002202BF">
        <w:rPr>
          <w:rFonts w:ascii="Arial" w:hAnsi="Arial" w:cs="Arial"/>
          <w:i/>
          <w:lang w:val="fr-FR"/>
        </w:rPr>
        <w:t>The French Review</w:t>
      </w:r>
      <w:r w:rsidRPr="002202BF">
        <w:rPr>
          <w:rFonts w:ascii="Arial" w:hAnsi="Arial" w:cs="Arial"/>
          <w:lang w:val="fr-FR"/>
        </w:rPr>
        <w:t xml:space="preserve"> 94.2 (December 2020): 238.</w:t>
      </w:r>
    </w:p>
    <w:p w14:paraId="2FF44D47" w14:textId="77777777" w:rsidR="007174ED" w:rsidRPr="002202BF" w:rsidRDefault="007174ED" w:rsidP="007174ED">
      <w:pPr>
        <w:rPr>
          <w:rFonts w:ascii="Arial" w:hAnsi="Arial" w:cs="Arial"/>
          <w:lang w:val="fr-FR"/>
        </w:rPr>
      </w:pPr>
    </w:p>
    <w:p w14:paraId="4A456AB8"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Stendhal</w:t>
      </w:r>
      <w:r w:rsidRPr="002202BF">
        <w:rPr>
          <w:rFonts w:ascii="Arial" w:hAnsi="Arial" w:cs="Arial"/>
        </w:rPr>
        <w:t xml:space="preserve">, Francesco Manzini, </w:t>
      </w:r>
      <w:r w:rsidRPr="002202BF">
        <w:rPr>
          <w:rFonts w:ascii="Arial" w:hAnsi="Arial" w:cs="Arial"/>
          <w:i/>
        </w:rPr>
        <w:t>The French Review</w:t>
      </w:r>
      <w:r w:rsidRPr="002202BF">
        <w:rPr>
          <w:rFonts w:ascii="Arial" w:hAnsi="Arial" w:cs="Arial"/>
        </w:rPr>
        <w:t xml:space="preserve"> 93.4 (May 2020): 207-208.</w:t>
      </w:r>
    </w:p>
    <w:p w14:paraId="641BEB16" w14:textId="77777777" w:rsidR="007174ED" w:rsidRPr="002202BF" w:rsidRDefault="007174ED" w:rsidP="007174ED">
      <w:pPr>
        <w:rPr>
          <w:rFonts w:ascii="Arial" w:hAnsi="Arial" w:cs="Arial"/>
        </w:rPr>
      </w:pPr>
    </w:p>
    <w:p w14:paraId="1E168775"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Taxi 359: du rêve américain au cauchemar,</w:t>
      </w:r>
      <w:r w:rsidRPr="002202BF">
        <w:rPr>
          <w:rFonts w:ascii="Arial" w:hAnsi="Arial" w:cs="Arial"/>
        </w:rPr>
        <w:t xml:space="preserve"> Samba Oumar Fall and Papa Waly Ndao, </w:t>
      </w:r>
      <w:r w:rsidRPr="002202BF">
        <w:rPr>
          <w:rFonts w:ascii="Arial" w:hAnsi="Arial" w:cs="Arial"/>
          <w:i/>
        </w:rPr>
        <w:t>The French Review</w:t>
      </w:r>
      <w:r w:rsidRPr="002202BF">
        <w:rPr>
          <w:rFonts w:ascii="Arial" w:hAnsi="Arial" w:cs="Arial"/>
        </w:rPr>
        <w:t xml:space="preserve"> 93.4 (May 2020): 241-242.</w:t>
      </w:r>
    </w:p>
    <w:p w14:paraId="61574C86" w14:textId="77777777" w:rsidR="007174ED" w:rsidRPr="002202BF" w:rsidRDefault="007174ED" w:rsidP="007174ED">
      <w:pPr>
        <w:rPr>
          <w:rFonts w:ascii="Arial" w:hAnsi="Arial" w:cs="Arial"/>
        </w:rPr>
      </w:pPr>
    </w:p>
    <w:p w14:paraId="6D1F9348"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Figurations of the Feminine in the Early French Women’s Press, 1758-1848</w:t>
      </w:r>
      <w:r w:rsidRPr="002202BF">
        <w:rPr>
          <w:rFonts w:ascii="Arial" w:hAnsi="Arial" w:cs="Arial"/>
        </w:rPr>
        <w:t xml:space="preserve">, Siobhán McIlvanney, </w:t>
      </w:r>
      <w:r w:rsidRPr="002202BF">
        <w:rPr>
          <w:rFonts w:ascii="Arial" w:hAnsi="Arial" w:cs="Arial"/>
          <w:i/>
        </w:rPr>
        <w:t>The French Review</w:t>
      </w:r>
      <w:r w:rsidRPr="002202BF">
        <w:rPr>
          <w:rFonts w:ascii="Arial" w:hAnsi="Arial" w:cs="Arial"/>
        </w:rPr>
        <w:t xml:space="preserve"> 93.4 (May 2020): 226-227.</w:t>
      </w:r>
    </w:p>
    <w:p w14:paraId="6F6232DB" w14:textId="77777777" w:rsidR="007174ED" w:rsidRPr="002202BF" w:rsidRDefault="007174ED" w:rsidP="007174ED">
      <w:pPr>
        <w:rPr>
          <w:rFonts w:ascii="Arial" w:hAnsi="Arial" w:cs="Arial"/>
        </w:rPr>
      </w:pPr>
    </w:p>
    <w:p w14:paraId="2545E596"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Le Sphinx rouge: Un duel entre le génie romantique et Richelieu</w:t>
      </w:r>
      <w:r w:rsidRPr="002202BF">
        <w:rPr>
          <w:rFonts w:ascii="Arial" w:hAnsi="Arial" w:cs="Arial"/>
          <w:lang w:val="fr-FR"/>
        </w:rPr>
        <w:t xml:space="preserve">, Caroline Julliot, </w:t>
      </w:r>
      <w:r w:rsidRPr="002202BF">
        <w:rPr>
          <w:rFonts w:ascii="Arial" w:hAnsi="Arial" w:cs="Arial"/>
          <w:i/>
          <w:lang w:val="fr-FR"/>
        </w:rPr>
        <w:t>The French Review</w:t>
      </w:r>
      <w:r w:rsidRPr="002202BF">
        <w:rPr>
          <w:rFonts w:ascii="Arial" w:hAnsi="Arial" w:cs="Arial"/>
          <w:lang w:val="fr-FR"/>
        </w:rPr>
        <w:t xml:space="preserve"> 93.3 (March 2020): 253.</w:t>
      </w:r>
    </w:p>
    <w:p w14:paraId="05855FDF" w14:textId="77777777" w:rsidR="007174ED" w:rsidRPr="002202BF" w:rsidRDefault="007174ED" w:rsidP="007174ED">
      <w:pPr>
        <w:rPr>
          <w:rFonts w:ascii="Arial" w:hAnsi="Arial" w:cs="Arial"/>
          <w:lang w:val="fr-FR"/>
        </w:rPr>
      </w:pPr>
    </w:p>
    <w:p w14:paraId="68BBA036"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Lectures et Lecteurs de Stendhal</w:t>
      </w:r>
      <w:r w:rsidRPr="002202BF">
        <w:rPr>
          <w:rFonts w:ascii="Arial" w:hAnsi="Arial" w:cs="Arial"/>
          <w:lang w:val="fr-FR"/>
        </w:rPr>
        <w:t xml:space="preserve">, Marie-Rose Corredor, Béatrice Didier, and Hélène de Jacquelot, </w:t>
      </w:r>
      <w:r w:rsidRPr="002202BF">
        <w:rPr>
          <w:rFonts w:ascii="Arial" w:hAnsi="Arial" w:cs="Arial"/>
          <w:i/>
          <w:lang w:val="fr-FR"/>
        </w:rPr>
        <w:t>The French Review</w:t>
      </w:r>
      <w:r w:rsidRPr="002202BF">
        <w:rPr>
          <w:rFonts w:ascii="Arial" w:hAnsi="Arial" w:cs="Arial"/>
          <w:lang w:val="fr-FR"/>
        </w:rPr>
        <w:t xml:space="preserve"> 93.2 (Dec. 2019): 259-260.</w:t>
      </w:r>
    </w:p>
    <w:p w14:paraId="00FE2C49" w14:textId="77777777" w:rsidR="007174ED" w:rsidRPr="002202BF" w:rsidRDefault="007174ED" w:rsidP="007174ED">
      <w:pPr>
        <w:rPr>
          <w:rFonts w:ascii="Arial" w:hAnsi="Arial" w:cs="Arial"/>
          <w:lang w:val="fr-FR"/>
        </w:rPr>
      </w:pPr>
    </w:p>
    <w:p w14:paraId="31F598E1" w14:textId="77777777" w:rsidR="007174ED" w:rsidRPr="002202BF" w:rsidRDefault="007174ED" w:rsidP="007174ED">
      <w:pPr>
        <w:rPr>
          <w:rFonts w:ascii="Arial" w:hAnsi="Arial" w:cs="Arial"/>
          <w:lang w:val="fr-FR"/>
        </w:rPr>
      </w:pPr>
      <w:r w:rsidRPr="002202BF">
        <w:rPr>
          <w:rFonts w:ascii="Arial" w:hAnsi="Arial" w:cs="Arial"/>
          <w:lang w:val="fr-FR"/>
        </w:rPr>
        <w:lastRenderedPageBreak/>
        <w:t xml:space="preserve">Review of </w:t>
      </w:r>
      <w:r w:rsidRPr="002202BF">
        <w:rPr>
          <w:rFonts w:ascii="Arial" w:hAnsi="Arial" w:cs="Arial"/>
          <w:i/>
          <w:lang w:val="fr-FR"/>
        </w:rPr>
        <w:t>Apparitions fantastiques: Apparition et disparition dans la fiction brève</w:t>
      </w:r>
      <w:r w:rsidRPr="002202BF">
        <w:rPr>
          <w:rFonts w:ascii="Arial" w:hAnsi="Arial" w:cs="Arial"/>
          <w:lang w:val="fr-FR"/>
        </w:rPr>
        <w:t xml:space="preserve">, Lauric Guillaud and Gérald Préher, </w:t>
      </w:r>
      <w:r w:rsidRPr="002202BF">
        <w:rPr>
          <w:rFonts w:ascii="Arial" w:hAnsi="Arial" w:cs="Arial"/>
          <w:i/>
          <w:lang w:val="fr-FR"/>
        </w:rPr>
        <w:t xml:space="preserve">The French Review </w:t>
      </w:r>
      <w:r w:rsidRPr="002202BF">
        <w:rPr>
          <w:rFonts w:ascii="Arial" w:hAnsi="Arial" w:cs="Arial"/>
          <w:lang w:val="fr-FR"/>
        </w:rPr>
        <w:t>93.1 (Oct. 2019): 196-197.</w:t>
      </w:r>
    </w:p>
    <w:p w14:paraId="35F6B799" w14:textId="77777777" w:rsidR="007174ED" w:rsidRPr="002202BF" w:rsidRDefault="007174ED" w:rsidP="007174ED">
      <w:pPr>
        <w:rPr>
          <w:rFonts w:ascii="Arial" w:hAnsi="Arial" w:cs="Arial"/>
          <w:lang w:val="fr-FR"/>
        </w:rPr>
      </w:pPr>
    </w:p>
    <w:p w14:paraId="54EE2EFA"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Renaissance Romantique: mises en fiction du XVI</w:t>
      </w:r>
      <w:r w:rsidRPr="002202BF">
        <w:rPr>
          <w:rFonts w:ascii="Arial" w:hAnsi="Arial" w:cs="Arial"/>
          <w:i/>
          <w:vertAlign w:val="superscript"/>
          <w:lang w:val="fr-FR"/>
        </w:rPr>
        <w:t>e</w:t>
      </w:r>
      <w:r w:rsidRPr="002202BF">
        <w:rPr>
          <w:rFonts w:ascii="Arial" w:hAnsi="Arial" w:cs="Arial"/>
          <w:i/>
          <w:lang w:val="fr-FR"/>
        </w:rPr>
        <w:t xml:space="preserve"> siècle (1814-1848)</w:t>
      </w:r>
      <w:r w:rsidRPr="002202BF">
        <w:rPr>
          <w:rFonts w:ascii="Arial" w:hAnsi="Arial" w:cs="Arial"/>
          <w:lang w:val="fr-FR"/>
        </w:rPr>
        <w:t xml:space="preserve">, Daniel Maira, </w:t>
      </w:r>
      <w:r w:rsidRPr="002202BF">
        <w:rPr>
          <w:rFonts w:ascii="Arial" w:hAnsi="Arial" w:cs="Arial"/>
          <w:i/>
          <w:lang w:val="fr-FR"/>
        </w:rPr>
        <w:t>The French Review</w:t>
      </w:r>
      <w:r w:rsidRPr="002202BF">
        <w:rPr>
          <w:rFonts w:ascii="Arial" w:hAnsi="Arial" w:cs="Arial"/>
          <w:lang w:val="fr-FR"/>
        </w:rPr>
        <w:t xml:space="preserve">, 92.4 (May 2019): 205-206. </w:t>
      </w:r>
    </w:p>
    <w:p w14:paraId="508D0C6E" w14:textId="77777777" w:rsidR="007174ED" w:rsidRPr="002202BF" w:rsidRDefault="007174ED" w:rsidP="007174ED">
      <w:pPr>
        <w:rPr>
          <w:rFonts w:ascii="Arial" w:hAnsi="Arial" w:cs="Arial"/>
          <w:lang w:val="fr-FR"/>
        </w:rPr>
      </w:pPr>
    </w:p>
    <w:p w14:paraId="4E22A91C" w14:textId="77777777" w:rsidR="007174ED" w:rsidRPr="002202BF" w:rsidRDefault="007174ED" w:rsidP="007174ED">
      <w:pPr>
        <w:rPr>
          <w:rFonts w:ascii="Arial" w:hAnsi="Arial" w:cs="Arial"/>
        </w:rPr>
      </w:pPr>
      <w:r w:rsidRPr="002202BF">
        <w:rPr>
          <w:rFonts w:ascii="Arial" w:hAnsi="Arial" w:cs="Arial"/>
          <w:lang w:val="fr-FR"/>
        </w:rPr>
        <w:t xml:space="preserve">Review of </w:t>
      </w:r>
      <w:r w:rsidRPr="002202BF">
        <w:rPr>
          <w:rFonts w:ascii="Arial" w:hAnsi="Arial" w:cs="Arial"/>
          <w:i/>
          <w:lang w:val="fr-FR"/>
        </w:rPr>
        <w:t>Flaubert dans la ville: Images et textes</w:t>
      </w:r>
      <w:r w:rsidRPr="002202BF">
        <w:rPr>
          <w:rFonts w:ascii="Arial" w:hAnsi="Arial" w:cs="Arial"/>
          <w:lang w:val="fr-FR"/>
        </w:rPr>
        <w:t xml:space="preserve">, ed. </w:t>
      </w:r>
      <w:r w:rsidRPr="002202BF">
        <w:rPr>
          <w:rFonts w:ascii="Arial" w:hAnsi="Arial" w:cs="Arial"/>
        </w:rPr>
        <w:t xml:space="preserve">Sandra Glatigny, </w:t>
      </w:r>
      <w:r w:rsidRPr="002202BF">
        <w:rPr>
          <w:rFonts w:ascii="Arial" w:hAnsi="Arial" w:cs="Arial"/>
          <w:i/>
        </w:rPr>
        <w:t>Nineteenth Century French Studies</w:t>
      </w:r>
      <w:r w:rsidRPr="002202BF">
        <w:rPr>
          <w:rFonts w:ascii="Arial" w:hAnsi="Arial" w:cs="Arial"/>
        </w:rPr>
        <w:t xml:space="preserve"> 47.1-2 (Fall-Winter 2018-19). </w:t>
      </w:r>
    </w:p>
    <w:p w14:paraId="22BE6626" w14:textId="77777777" w:rsidR="007174ED" w:rsidRPr="002202BF" w:rsidRDefault="007174ED" w:rsidP="007174ED">
      <w:pPr>
        <w:rPr>
          <w:rStyle w:val="Hyperlink"/>
          <w:rFonts w:ascii="Arial" w:hAnsi="Arial" w:cs="Arial"/>
        </w:rPr>
      </w:pPr>
      <w:hyperlink r:id="rId6" w:history="1">
        <w:r w:rsidRPr="002202BF">
          <w:rPr>
            <w:rStyle w:val="Hyperlink"/>
            <w:rFonts w:ascii="Arial" w:hAnsi="Arial" w:cs="Arial"/>
          </w:rPr>
          <w:t>http://www.ncfs-journal.org/?q=node/1556</w:t>
        </w:r>
      </w:hyperlink>
    </w:p>
    <w:p w14:paraId="7D618483" w14:textId="77777777" w:rsidR="007174ED" w:rsidRPr="002202BF" w:rsidRDefault="007174ED" w:rsidP="007174ED">
      <w:pPr>
        <w:rPr>
          <w:rFonts w:ascii="Arial" w:hAnsi="Arial" w:cs="Arial"/>
        </w:rPr>
      </w:pPr>
    </w:p>
    <w:p w14:paraId="21258516"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The Amorous Restoration: Love, Sex and Politics in Early Nineteenth-Century France</w:t>
      </w:r>
      <w:r w:rsidRPr="002202BF">
        <w:rPr>
          <w:rFonts w:ascii="Arial" w:hAnsi="Arial" w:cs="Arial"/>
        </w:rPr>
        <w:t xml:space="preserve">, Andrew J. Counter, </w:t>
      </w:r>
      <w:r w:rsidRPr="002202BF">
        <w:rPr>
          <w:rFonts w:ascii="Arial" w:hAnsi="Arial" w:cs="Arial"/>
          <w:i/>
        </w:rPr>
        <w:t>The French Review</w:t>
      </w:r>
      <w:r w:rsidRPr="002202BF">
        <w:rPr>
          <w:rFonts w:ascii="Arial" w:hAnsi="Arial" w:cs="Arial"/>
        </w:rPr>
        <w:t xml:space="preserve"> 92.1 (October 2018): 250-251.</w:t>
      </w:r>
    </w:p>
    <w:p w14:paraId="376F5B42" w14:textId="77777777" w:rsidR="007174ED" w:rsidRPr="002202BF" w:rsidRDefault="007174ED" w:rsidP="007174ED">
      <w:pPr>
        <w:rPr>
          <w:rFonts w:ascii="Arial" w:hAnsi="Arial" w:cs="Arial"/>
        </w:rPr>
      </w:pPr>
    </w:p>
    <w:p w14:paraId="460CCAA5" w14:textId="77777777" w:rsidR="007174ED" w:rsidRPr="002202BF" w:rsidRDefault="007174ED" w:rsidP="007174ED">
      <w:pPr>
        <w:rPr>
          <w:rFonts w:ascii="Arial" w:hAnsi="Arial" w:cs="Arial"/>
        </w:rPr>
      </w:pPr>
      <w:r w:rsidRPr="002202BF">
        <w:rPr>
          <w:rFonts w:ascii="Arial" w:hAnsi="Arial" w:cs="Arial"/>
          <w:lang w:val="fr-FR"/>
        </w:rPr>
        <w:t xml:space="preserve">Review of </w:t>
      </w:r>
      <w:r w:rsidRPr="002202BF">
        <w:rPr>
          <w:rFonts w:ascii="Arial" w:hAnsi="Arial" w:cs="Arial"/>
          <w:i/>
          <w:lang w:val="fr-FR"/>
        </w:rPr>
        <w:t>Baudelaire et Nerval: Poétiques comparées</w:t>
      </w:r>
      <w:r w:rsidRPr="002202BF">
        <w:rPr>
          <w:rFonts w:ascii="Arial" w:hAnsi="Arial" w:cs="Arial"/>
          <w:lang w:val="fr-FR"/>
        </w:rPr>
        <w:t xml:space="preserve">, eds. </w:t>
      </w:r>
      <w:r w:rsidRPr="002202BF">
        <w:rPr>
          <w:rFonts w:ascii="Arial" w:hAnsi="Arial" w:cs="Arial"/>
        </w:rPr>
        <w:t xml:space="preserve">Patrick Labarthe and Dagmar Weiser, </w:t>
      </w:r>
      <w:r w:rsidRPr="002202BF">
        <w:rPr>
          <w:rFonts w:ascii="Arial" w:hAnsi="Arial" w:cs="Arial"/>
          <w:i/>
        </w:rPr>
        <w:t>The French Review</w:t>
      </w:r>
      <w:r w:rsidRPr="002202BF">
        <w:rPr>
          <w:rFonts w:ascii="Arial" w:hAnsi="Arial" w:cs="Arial"/>
        </w:rPr>
        <w:t xml:space="preserve"> 91.2 (December 2017): 225.</w:t>
      </w:r>
    </w:p>
    <w:p w14:paraId="73C6E358" w14:textId="77777777" w:rsidR="007174ED" w:rsidRPr="002202BF" w:rsidRDefault="007174ED" w:rsidP="007174ED">
      <w:pPr>
        <w:rPr>
          <w:rFonts w:ascii="Arial" w:hAnsi="Arial" w:cs="Arial"/>
        </w:rPr>
      </w:pPr>
    </w:p>
    <w:p w14:paraId="300CAB25" w14:textId="77777777" w:rsidR="007174ED" w:rsidRPr="002202BF" w:rsidRDefault="007174ED" w:rsidP="007174ED">
      <w:pPr>
        <w:rPr>
          <w:rFonts w:ascii="Arial" w:hAnsi="Arial" w:cs="Arial"/>
        </w:rPr>
      </w:pPr>
      <w:r w:rsidRPr="002202BF">
        <w:rPr>
          <w:rFonts w:ascii="Arial" w:hAnsi="Arial" w:cs="Arial"/>
          <w:lang w:val="fr-FR"/>
        </w:rPr>
        <w:t xml:space="preserve">Review of </w:t>
      </w:r>
      <w:r w:rsidRPr="002202BF">
        <w:rPr>
          <w:rFonts w:ascii="Arial" w:hAnsi="Arial" w:cs="Arial"/>
          <w:i/>
          <w:lang w:val="fr-FR"/>
        </w:rPr>
        <w:t>Poésie et institutions au XIX</w:t>
      </w:r>
      <w:r w:rsidRPr="002202BF">
        <w:rPr>
          <w:rFonts w:ascii="Arial" w:hAnsi="Arial" w:cs="Arial"/>
          <w:i/>
          <w:vertAlign w:val="superscript"/>
          <w:lang w:val="fr-FR"/>
        </w:rPr>
        <w:t>e</w:t>
      </w:r>
      <w:r w:rsidRPr="002202BF">
        <w:rPr>
          <w:rFonts w:ascii="Arial" w:hAnsi="Arial" w:cs="Arial"/>
          <w:i/>
          <w:lang w:val="fr-FR"/>
        </w:rPr>
        <w:t xml:space="preserve"> siècle</w:t>
      </w:r>
      <w:r w:rsidRPr="002202BF">
        <w:rPr>
          <w:rFonts w:ascii="Arial" w:hAnsi="Arial" w:cs="Arial"/>
          <w:lang w:val="fr-FR"/>
        </w:rPr>
        <w:t xml:space="preserve">, eds. </w:t>
      </w:r>
      <w:r w:rsidRPr="002202BF">
        <w:rPr>
          <w:rFonts w:ascii="Arial" w:hAnsi="Arial" w:cs="Arial"/>
        </w:rPr>
        <w:t xml:space="preserve">André Guyaux and Romain Jalabert, </w:t>
      </w:r>
      <w:r w:rsidRPr="002202BF">
        <w:rPr>
          <w:rFonts w:ascii="Arial" w:hAnsi="Arial" w:cs="Arial"/>
          <w:i/>
        </w:rPr>
        <w:t>The French Review</w:t>
      </w:r>
      <w:r w:rsidRPr="002202BF">
        <w:rPr>
          <w:rFonts w:ascii="Arial" w:hAnsi="Arial" w:cs="Arial"/>
        </w:rPr>
        <w:t xml:space="preserve"> 90.4 (May 2017): 235-236.</w:t>
      </w:r>
    </w:p>
    <w:p w14:paraId="710E6DCD" w14:textId="77777777" w:rsidR="007174ED" w:rsidRPr="002202BF" w:rsidRDefault="007174ED" w:rsidP="007174ED">
      <w:pPr>
        <w:rPr>
          <w:rFonts w:ascii="Arial" w:hAnsi="Arial" w:cs="Arial"/>
        </w:rPr>
      </w:pPr>
    </w:p>
    <w:p w14:paraId="519736A0"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Authority in Crisis in French Literature, 1850-1880,</w:t>
      </w:r>
      <w:r w:rsidRPr="002202BF">
        <w:rPr>
          <w:rFonts w:ascii="Arial" w:hAnsi="Arial" w:cs="Arial"/>
        </w:rPr>
        <w:t xml:space="preserve"> Seth Whidden, </w:t>
      </w:r>
      <w:r w:rsidRPr="002202BF">
        <w:rPr>
          <w:rFonts w:ascii="Arial" w:hAnsi="Arial" w:cs="Arial"/>
          <w:i/>
        </w:rPr>
        <w:t>The French Review</w:t>
      </w:r>
      <w:r w:rsidRPr="002202BF">
        <w:rPr>
          <w:rFonts w:ascii="Arial" w:hAnsi="Arial" w:cs="Arial"/>
        </w:rPr>
        <w:t xml:space="preserve"> 90.1 (October 2016): 213-214.</w:t>
      </w:r>
    </w:p>
    <w:p w14:paraId="31177A5B" w14:textId="77777777" w:rsidR="007174ED" w:rsidRPr="002202BF" w:rsidRDefault="007174ED" w:rsidP="007174ED">
      <w:pPr>
        <w:rPr>
          <w:rFonts w:ascii="Arial" w:hAnsi="Arial" w:cs="Arial"/>
        </w:rPr>
      </w:pPr>
    </w:p>
    <w:p w14:paraId="6CBDD3EA"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The Fantastic and European Gothic</w:t>
      </w:r>
      <w:r w:rsidRPr="002202BF">
        <w:rPr>
          <w:rFonts w:ascii="Arial" w:hAnsi="Arial" w:cs="Arial"/>
        </w:rPr>
        <w:t xml:space="preserve">, Matthew Gibson, </w:t>
      </w:r>
      <w:r w:rsidRPr="002202BF">
        <w:rPr>
          <w:rFonts w:ascii="Arial" w:hAnsi="Arial" w:cs="Arial"/>
          <w:i/>
        </w:rPr>
        <w:t>The French Review</w:t>
      </w:r>
      <w:r w:rsidRPr="002202BF">
        <w:rPr>
          <w:rFonts w:ascii="Arial" w:hAnsi="Arial" w:cs="Arial"/>
        </w:rPr>
        <w:t xml:space="preserve"> 89.3 (March 2016): 221-222.</w:t>
      </w:r>
    </w:p>
    <w:p w14:paraId="4977B690" w14:textId="77777777" w:rsidR="007174ED" w:rsidRPr="002202BF" w:rsidRDefault="007174ED" w:rsidP="007174ED">
      <w:pPr>
        <w:rPr>
          <w:rFonts w:ascii="Arial" w:hAnsi="Arial" w:cs="Arial"/>
        </w:rPr>
      </w:pPr>
    </w:p>
    <w:p w14:paraId="10A38436"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Jules Verne: Un océan tumultueux de mots et de rêves</w:t>
      </w:r>
      <w:r w:rsidRPr="002202BF">
        <w:rPr>
          <w:rFonts w:ascii="Arial" w:hAnsi="Arial" w:cs="Arial"/>
        </w:rPr>
        <w:t xml:space="preserve">, Fabrice Boumahdi, </w:t>
      </w:r>
      <w:r w:rsidRPr="002202BF">
        <w:rPr>
          <w:rFonts w:ascii="Arial" w:hAnsi="Arial" w:cs="Arial"/>
          <w:i/>
        </w:rPr>
        <w:t xml:space="preserve">The French Review </w:t>
      </w:r>
      <w:r w:rsidRPr="002202BF">
        <w:rPr>
          <w:rFonts w:ascii="Arial" w:hAnsi="Arial" w:cs="Arial"/>
        </w:rPr>
        <w:t>89.2 (December 2015): 211-212.</w:t>
      </w:r>
    </w:p>
    <w:p w14:paraId="6C13D38C" w14:textId="77777777" w:rsidR="007174ED" w:rsidRPr="002202BF" w:rsidRDefault="007174ED" w:rsidP="007174ED">
      <w:pPr>
        <w:rPr>
          <w:rFonts w:ascii="Arial" w:hAnsi="Arial" w:cs="Arial"/>
        </w:rPr>
      </w:pPr>
    </w:p>
    <w:p w14:paraId="4FA78A16"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 xml:space="preserve">Le Crédit dans la poétique balzacienne, </w:t>
      </w:r>
      <w:r w:rsidRPr="002202BF">
        <w:rPr>
          <w:rFonts w:ascii="Arial" w:hAnsi="Arial" w:cs="Arial"/>
        </w:rPr>
        <w:t xml:space="preserve">Alexandre Péraud, </w:t>
      </w:r>
      <w:r w:rsidRPr="002202BF">
        <w:rPr>
          <w:rFonts w:ascii="Arial" w:hAnsi="Arial" w:cs="Arial"/>
          <w:i/>
        </w:rPr>
        <w:t>The French Review</w:t>
      </w:r>
      <w:r w:rsidRPr="002202BF">
        <w:rPr>
          <w:rFonts w:ascii="Arial" w:hAnsi="Arial" w:cs="Arial"/>
        </w:rPr>
        <w:t xml:space="preserve"> 88.4 (May 2015): 281.</w:t>
      </w:r>
    </w:p>
    <w:p w14:paraId="69693AF1" w14:textId="77777777" w:rsidR="007174ED" w:rsidRPr="002202BF" w:rsidRDefault="007174ED" w:rsidP="007174ED">
      <w:pPr>
        <w:rPr>
          <w:rFonts w:ascii="Arial" w:hAnsi="Arial" w:cs="Arial"/>
        </w:rPr>
      </w:pPr>
    </w:p>
    <w:p w14:paraId="05071E4C"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The Later Novels of Victor Hugo: Variations on the Politics and Poetics of Transcendence</w:t>
      </w:r>
      <w:r w:rsidRPr="002202BF">
        <w:rPr>
          <w:rFonts w:ascii="Arial" w:hAnsi="Arial" w:cs="Arial"/>
        </w:rPr>
        <w:t xml:space="preserve">, Kathryn Grossman, </w:t>
      </w:r>
      <w:r w:rsidRPr="002202BF">
        <w:rPr>
          <w:rFonts w:ascii="Arial" w:hAnsi="Arial" w:cs="Arial"/>
          <w:i/>
        </w:rPr>
        <w:t>The French Review</w:t>
      </w:r>
      <w:r w:rsidRPr="002202BF">
        <w:rPr>
          <w:rFonts w:ascii="Arial" w:hAnsi="Arial" w:cs="Arial"/>
        </w:rPr>
        <w:t xml:space="preserve"> 88.2 (December 2014): 221.</w:t>
      </w:r>
    </w:p>
    <w:p w14:paraId="7D220EEA" w14:textId="77777777" w:rsidR="007174ED" w:rsidRPr="002202BF" w:rsidRDefault="007174ED" w:rsidP="007174ED">
      <w:pPr>
        <w:rPr>
          <w:rFonts w:ascii="Arial" w:hAnsi="Arial" w:cs="Arial"/>
        </w:rPr>
      </w:pPr>
    </w:p>
    <w:p w14:paraId="1EA327E3" w14:textId="77777777" w:rsidR="007174ED" w:rsidRPr="002202BF" w:rsidRDefault="007174ED" w:rsidP="007174ED">
      <w:pPr>
        <w:rPr>
          <w:rFonts w:ascii="Arial" w:hAnsi="Arial" w:cs="Arial"/>
          <w:lang w:val="fr-FR"/>
        </w:rPr>
      </w:pPr>
      <w:r w:rsidRPr="002202BF">
        <w:rPr>
          <w:rFonts w:ascii="Arial" w:hAnsi="Arial" w:cs="Arial"/>
          <w:lang w:val="fr-FR"/>
        </w:rPr>
        <w:t xml:space="preserve">Review of </w:t>
      </w:r>
      <w:r w:rsidRPr="002202BF">
        <w:rPr>
          <w:rFonts w:ascii="Arial" w:hAnsi="Arial" w:cs="Arial"/>
          <w:i/>
          <w:lang w:val="fr-FR"/>
        </w:rPr>
        <w:t>Charles Baudelaire: Quand le poème rit et sourit</w:t>
      </w:r>
      <w:r w:rsidRPr="002202BF">
        <w:rPr>
          <w:rFonts w:ascii="Arial" w:hAnsi="Arial" w:cs="Arial"/>
          <w:lang w:val="fr-FR"/>
        </w:rPr>
        <w:t xml:space="preserve">, Jean-François Fournier, </w:t>
      </w:r>
      <w:r w:rsidRPr="002202BF">
        <w:rPr>
          <w:rFonts w:ascii="Arial" w:hAnsi="Arial" w:cs="Arial"/>
          <w:i/>
          <w:lang w:val="fr-FR"/>
        </w:rPr>
        <w:t>The French Review</w:t>
      </w:r>
      <w:r w:rsidRPr="002202BF">
        <w:rPr>
          <w:rFonts w:ascii="Arial" w:hAnsi="Arial" w:cs="Arial"/>
          <w:lang w:val="fr-FR"/>
        </w:rPr>
        <w:t xml:space="preserve"> 87.4 (May 2014): 218-219.</w:t>
      </w:r>
    </w:p>
    <w:p w14:paraId="743DF31F" w14:textId="77777777" w:rsidR="007174ED" w:rsidRPr="002202BF" w:rsidRDefault="007174ED" w:rsidP="007174ED">
      <w:pPr>
        <w:rPr>
          <w:rFonts w:ascii="Arial" w:hAnsi="Arial" w:cs="Arial"/>
          <w:lang w:val="fr-FR"/>
        </w:rPr>
      </w:pPr>
    </w:p>
    <w:p w14:paraId="07A4ED4B" w14:textId="77777777" w:rsidR="007174ED" w:rsidRPr="002202BF" w:rsidRDefault="007174ED" w:rsidP="007174ED">
      <w:pPr>
        <w:rPr>
          <w:rFonts w:ascii="Arial" w:hAnsi="Arial" w:cs="Arial"/>
        </w:rPr>
      </w:pPr>
      <w:r w:rsidRPr="002202BF">
        <w:rPr>
          <w:rFonts w:ascii="Arial" w:hAnsi="Arial" w:cs="Arial"/>
          <w:lang w:val="fr-FR"/>
        </w:rPr>
        <w:t xml:space="preserve">Review of </w:t>
      </w:r>
      <w:r w:rsidRPr="002202BF">
        <w:rPr>
          <w:rFonts w:ascii="Arial" w:hAnsi="Arial" w:cs="Arial"/>
          <w:i/>
          <w:lang w:val="fr-FR"/>
        </w:rPr>
        <w:t>Le rire et le roman</w:t>
      </w:r>
      <w:r w:rsidRPr="002202BF">
        <w:rPr>
          <w:rFonts w:ascii="Arial" w:hAnsi="Arial" w:cs="Arial"/>
          <w:lang w:val="fr-FR"/>
        </w:rPr>
        <w:t xml:space="preserve">, ed. </w:t>
      </w:r>
      <w:r w:rsidRPr="002202BF">
        <w:rPr>
          <w:rFonts w:ascii="Arial" w:hAnsi="Arial" w:cs="Arial"/>
        </w:rPr>
        <w:t xml:space="preserve">Mathieu Bélisle, </w:t>
      </w:r>
      <w:r w:rsidRPr="002202BF">
        <w:rPr>
          <w:rFonts w:ascii="Arial" w:hAnsi="Arial" w:cs="Arial"/>
          <w:i/>
        </w:rPr>
        <w:t>The French Review</w:t>
      </w:r>
      <w:r w:rsidRPr="002202BF">
        <w:rPr>
          <w:rFonts w:ascii="Arial" w:hAnsi="Arial" w:cs="Arial"/>
        </w:rPr>
        <w:t xml:space="preserve"> 87.2 (December 2013): 220-221.</w:t>
      </w:r>
    </w:p>
    <w:p w14:paraId="5D3001A1" w14:textId="77777777" w:rsidR="007174ED" w:rsidRPr="002202BF" w:rsidRDefault="007174ED" w:rsidP="007174ED">
      <w:pPr>
        <w:rPr>
          <w:rFonts w:ascii="Arial" w:hAnsi="Arial" w:cs="Arial"/>
        </w:rPr>
      </w:pPr>
    </w:p>
    <w:p w14:paraId="15BB5DD9" w14:textId="77777777" w:rsidR="007174ED" w:rsidRPr="002202BF" w:rsidRDefault="007174ED" w:rsidP="007174ED">
      <w:pPr>
        <w:rPr>
          <w:rFonts w:ascii="Arial" w:hAnsi="Arial" w:cs="Arial"/>
        </w:rPr>
      </w:pPr>
      <w:r w:rsidRPr="002202BF">
        <w:rPr>
          <w:rFonts w:ascii="Arial" w:hAnsi="Arial" w:cs="Arial"/>
          <w:lang w:val="fr-FR"/>
        </w:rPr>
        <w:t xml:space="preserve">Review of </w:t>
      </w:r>
      <w:r w:rsidRPr="002202BF">
        <w:rPr>
          <w:rFonts w:ascii="Arial" w:hAnsi="Arial" w:cs="Arial"/>
          <w:i/>
          <w:lang w:val="fr-FR"/>
        </w:rPr>
        <w:t>Adelphiques: Sœurs et frères dans la littérature du XIX</w:t>
      </w:r>
      <w:r w:rsidRPr="002202BF">
        <w:rPr>
          <w:rFonts w:ascii="Arial" w:hAnsi="Arial" w:cs="Arial"/>
          <w:i/>
          <w:vertAlign w:val="superscript"/>
          <w:lang w:val="fr-FR"/>
        </w:rPr>
        <w:t>e</w:t>
      </w:r>
      <w:r w:rsidRPr="002202BF">
        <w:rPr>
          <w:rFonts w:ascii="Arial" w:hAnsi="Arial" w:cs="Arial"/>
          <w:i/>
          <w:lang w:val="fr-FR"/>
        </w:rPr>
        <w:t xml:space="preserve"> siècle</w:t>
      </w:r>
      <w:r w:rsidRPr="002202BF">
        <w:rPr>
          <w:rFonts w:ascii="Arial" w:hAnsi="Arial" w:cs="Arial"/>
          <w:lang w:val="fr-FR"/>
        </w:rPr>
        <w:t xml:space="preserve">, eds. </w:t>
      </w:r>
      <w:r w:rsidRPr="002202BF">
        <w:rPr>
          <w:rFonts w:ascii="Arial" w:hAnsi="Arial" w:cs="Arial"/>
        </w:rPr>
        <w:t xml:space="preserve">Claudie Bernard et al, </w:t>
      </w:r>
      <w:r w:rsidRPr="002202BF">
        <w:rPr>
          <w:rFonts w:ascii="Arial" w:hAnsi="Arial" w:cs="Arial"/>
          <w:i/>
        </w:rPr>
        <w:t>The French Review</w:t>
      </w:r>
      <w:r w:rsidRPr="002202BF">
        <w:rPr>
          <w:rFonts w:ascii="Arial" w:hAnsi="Arial" w:cs="Arial"/>
        </w:rPr>
        <w:t xml:space="preserve"> 86.1 (October 2012): 175.</w:t>
      </w:r>
    </w:p>
    <w:p w14:paraId="500C17EF" w14:textId="77777777" w:rsidR="007174ED" w:rsidRPr="002202BF" w:rsidRDefault="007174ED" w:rsidP="007174ED">
      <w:pPr>
        <w:rPr>
          <w:rFonts w:ascii="Arial" w:hAnsi="Arial" w:cs="Arial"/>
        </w:rPr>
      </w:pPr>
    </w:p>
    <w:p w14:paraId="7AFF1E50" w14:textId="77777777" w:rsidR="007174ED" w:rsidRPr="002202BF" w:rsidRDefault="007174ED" w:rsidP="007174ED">
      <w:pPr>
        <w:rPr>
          <w:rFonts w:ascii="Arial" w:hAnsi="Arial" w:cs="Arial"/>
        </w:rPr>
      </w:pPr>
      <w:r w:rsidRPr="002202BF">
        <w:rPr>
          <w:rFonts w:ascii="Arial" w:hAnsi="Arial" w:cs="Arial"/>
        </w:rPr>
        <w:lastRenderedPageBreak/>
        <w:t xml:space="preserve">Review of </w:t>
      </w:r>
      <w:r w:rsidRPr="002202BF">
        <w:rPr>
          <w:rFonts w:ascii="Arial" w:hAnsi="Arial" w:cs="Arial"/>
          <w:i/>
        </w:rPr>
        <w:t>Alfred Jarry</w:t>
      </w:r>
      <w:r w:rsidRPr="002202BF">
        <w:rPr>
          <w:rFonts w:ascii="Arial" w:hAnsi="Arial" w:cs="Arial"/>
        </w:rPr>
        <w:t xml:space="preserve">, Jill Fell, </w:t>
      </w:r>
      <w:r w:rsidRPr="002202BF">
        <w:rPr>
          <w:rFonts w:ascii="Arial" w:hAnsi="Arial" w:cs="Arial"/>
          <w:i/>
        </w:rPr>
        <w:t>The French Review</w:t>
      </w:r>
      <w:r w:rsidRPr="002202BF">
        <w:rPr>
          <w:rFonts w:ascii="Arial" w:hAnsi="Arial" w:cs="Arial"/>
        </w:rPr>
        <w:t xml:space="preserve"> 85.6 (May 2012): 1169.</w:t>
      </w:r>
    </w:p>
    <w:p w14:paraId="283AD1E2" w14:textId="77777777" w:rsidR="007174ED" w:rsidRPr="002202BF" w:rsidRDefault="007174ED" w:rsidP="007174ED">
      <w:pPr>
        <w:rPr>
          <w:rFonts w:ascii="Arial" w:hAnsi="Arial" w:cs="Arial"/>
        </w:rPr>
      </w:pPr>
    </w:p>
    <w:p w14:paraId="73929773" w14:textId="77777777" w:rsidR="007174ED" w:rsidRPr="002202BF" w:rsidRDefault="007174ED" w:rsidP="007174ED">
      <w:pPr>
        <w:rPr>
          <w:rFonts w:ascii="Arial" w:hAnsi="Arial" w:cs="Arial"/>
        </w:rPr>
      </w:pPr>
      <w:r w:rsidRPr="002202BF">
        <w:rPr>
          <w:rFonts w:ascii="Arial" w:hAnsi="Arial" w:cs="Arial"/>
        </w:rPr>
        <w:t xml:space="preserve">Review of </w:t>
      </w:r>
      <w:r w:rsidRPr="002202BF">
        <w:rPr>
          <w:rFonts w:ascii="Arial" w:hAnsi="Arial" w:cs="Arial"/>
          <w:i/>
        </w:rPr>
        <w:t xml:space="preserve">Intratextual Baudelaire: The Sequential Fabric of the </w:t>
      </w:r>
      <w:r w:rsidRPr="002202BF">
        <w:rPr>
          <w:rFonts w:ascii="Arial" w:hAnsi="Arial" w:cs="Arial"/>
          <w:i/>
          <w:u w:val="single"/>
        </w:rPr>
        <w:t>Fleurs du mal</w:t>
      </w:r>
      <w:r w:rsidRPr="002202BF">
        <w:rPr>
          <w:rFonts w:ascii="Arial" w:hAnsi="Arial" w:cs="Arial"/>
          <w:i/>
        </w:rPr>
        <w:t xml:space="preserve"> and </w:t>
      </w:r>
      <w:r w:rsidRPr="002202BF">
        <w:rPr>
          <w:rFonts w:ascii="Arial" w:hAnsi="Arial" w:cs="Arial"/>
          <w:i/>
          <w:u w:val="single"/>
        </w:rPr>
        <w:t>Spleen de Paris</w:t>
      </w:r>
      <w:r w:rsidRPr="002202BF">
        <w:rPr>
          <w:rFonts w:ascii="Arial" w:hAnsi="Arial" w:cs="Arial"/>
          <w:i/>
        </w:rPr>
        <w:t xml:space="preserve">, </w:t>
      </w:r>
      <w:r w:rsidRPr="002202BF">
        <w:rPr>
          <w:rFonts w:ascii="Arial" w:hAnsi="Arial" w:cs="Arial"/>
        </w:rPr>
        <w:t xml:space="preserve">Randolph Paul Runyon, </w:t>
      </w:r>
      <w:r w:rsidRPr="002202BF">
        <w:rPr>
          <w:rFonts w:ascii="Arial" w:hAnsi="Arial" w:cs="Arial"/>
          <w:i/>
        </w:rPr>
        <w:t>The French Review</w:t>
      </w:r>
      <w:r w:rsidRPr="002202BF">
        <w:rPr>
          <w:rFonts w:ascii="Arial" w:hAnsi="Arial" w:cs="Arial"/>
        </w:rPr>
        <w:t xml:space="preserve"> 85.1 (October 2011): 183-184.</w:t>
      </w:r>
    </w:p>
    <w:p w14:paraId="59C91A80" w14:textId="77777777" w:rsidR="007174ED" w:rsidRPr="002202BF" w:rsidRDefault="007174ED" w:rsidP="007174ED">
      <w:pPr>
        <w:rPr>
          <w:rFonts w:ascii="Arial" w:hAnsi="Arial" w:cs="Arial"/>
        </w:rPr>
      </w:pPr>
    </w:p>
    <w:p w14:paraId="130A86EE" w14:textId="77777777" w:rsidR="007174ED" w:rsidRPr="002202BF" w:rsidRDefault="007174ED" w:rsidP="007174ED">
      <w:pPr>
        <w:rPr>
          <w:rFonts w:ascii="Arial" w:hAnsi="Arial" w:cs="Arial"/>
        </w:rPr>
      </w:pPr>
      <w:r w:rsidRPr="002202BF">
        <w:rPr>
          <w:rFonts w:ascii="Arial" w:hAnsi="Arial" w:cs="Arial"/>
          <w:lang w:val="fr-FR"/>
        </w:rPr>
        <w:t xml:space="preserve">Review of </w:t>
      </w:r>
      <w:r w:rsidRPr="002202BF">
        <w:rPr>
          <w:rFonts w:ascii="Arial" w:hAnsi="Arial" w:cs="Arial"/>
          <w:i/>
          <w:lang w:val="fr-FR"/>
        </w:rPr>
        <w:t>Lamartine: autobiographie, mémoires, fiction de soi</w:t>
      </w:r>
      <w:r w:rsidRPr="002202BF">
        <w:rPr>
          <w:rFonts w:ascii="Arial" w:hAnsi="Arial" w:cs="Arial"/>
          <w:lang w:val="fr-FR"/>
        </w:rPr>
        <w:t xml:space="preserve">, ed. </w:t>
      </w:r>
      <w:r w:rsidRPr="002202BF">
        <w:rPr>
          <w:rFonts w:ascii="Arial" w:hAnsi="Arial" w:cs="Arial"/>
        </w:rPr>
        <w:t xml:space="preserve">Nicolas Courtinat, </w:t>
      </w:r>
      <w:r w:rsidRPr="002202BF">
        <w:rPr>
          <w:rFonts w:ascii="Arial" w:hAnsi="Arial" w:cs="Arial"/>
          <w:i/>
        </w:rPr>
        <w:t>The French Review</w:t>
      </w:r>
      <w:r w:rsidRPr="002202BF">
        <w:rPr>
          <w:rFonts w:ascii="Arial" w:hAnsi="Arial" w:cs="Arial"/>
        </w:rPr>
        <w:t xml:space="preserve"> 84.6 (May 2011): 1284-1285.</w:t>
      </w:r>
    </w:p>
    <w:p w14:paraId="15E7178E" w14:textId="77777777" w:rsidR="007174ED" w:rsidRPr="002202BF" w:rsidRDefault="007174ED" w:rsidP="007174ED">
      <w:pPr>
        <w:rPr>
          <w:rFonts w:ascii="Arial" w:hAnsi="Arial" w:cs="Arial"/>
        </w:rPr>
      </w:pPr>
    </w:p>
    <w:p w14:paraId="5D7F53D0" w14:textId="77777777" w:rsidR="007174ED" w:rsidRPr="002202BF" w:rsidRDefault="007174ED" w:rsidP="007174ED">
      <w:pPr>
        <w:contextualSpacing/>
        <w:rPr>
          <w:rFonts w:ascii="Arial" w:hAnsi="Arial" w:cs="Arial"/>
        </w:rPr>
      </w:pPr>
      <w:r w:rsidRPr="002202BF">
        <w:rPr>
          <w:rFonts w:ascii="Arial" w:hAnsi="Arial" w:cs="Arial"/>
        </w:rPr>
        <w:t xml:space="preserve">Review of </w:t>
      </w:r>
      <w:r w:rsidRPr="002202BF">
        <w:rPr>
          <w:rFonts w:ascii="Arial" w:hAnsi="Arial" w:cs="Arial"/>
          <w:i/>
        </w:rPr>
        <w:t>Chateaubriand, penser et écrire l’Histoire,</w:t>
      </w:r>
      <w:r w:rsidRPr="002202BF">
        <w:rPr>
          <w:rFonts w:ascii="Arial" w:hAnsi="Arial" w:cs="Arial"/>
        </w:rPr>
        <w:t xml:space="preserve"> eds. Ivana Rosi and Jean-Marie Roulin, </w:t>
      </w:r>
      <w:r w:rsidRPr="002202BF">
        <w:rPr>
          <w:rFonts w:ascii="Arial" w:hAnsi="Arial" w:cs="Arial"/>
          <w:i/>
        </w:rPr>
        <w:t>The French Review</w:t>
      </w:r>
      <w:r w:rsidRPr="002202BF">
        <w:rPr>
          <w:rFonts w:ascii="Arial" w:hAnsi="Arial" w:cs="Arial"/>
        </w:rPr>
        <w:t xml:space="preserve"> 84.5 (April 2011): 1031-1033.</w:t>
      </w:r>
    </w:p>
    <w:p w14:paraId="78BF395C" w14:textId="77777777" w:rsidR="007174ED" w:rsidRPr="002202BF" w:rsidRDefault="007174ED" w:rsidP="007174ED">
      <w:pPr>
        <w:contextualSpacing/>
        <w:rPr>
          <w:rFonts w:ascii="Arial" w:hAnsi="Arial" w:cs="Arial"/>
        </w:rPr>
      </w:pPr>
    </w:p>
    <w:p w14:paraId="5B0886B7" w14:textId="77777777" w:rsidR="007174ED" w:rsidRPr="002202BF" w:rsidRDefault="007174ED" w:rsidP="007174ED">
      <w:pPr>
        <w:contextualSpacing/>
        <w:rPr>
          <w:rFonts w:ascii="Arial" w:hAnsi="Arial" w:cs="Arial"/>
        </w:rPr>
      </w:pPr>
    </w:p>
    <w:p w14:paraId="3387FF7C" w14:textId="77777777" w:rsidR="00804F7D" w:rsidRDefault="007174ED" w:rsidP="00804F7D">
      <w:pPr>
        <w:contextualSpacing/>
        <w:rPr>
          <w:rFonts w:ascii="Arial" w:hAnsi="Arial" w:cs="Arial"/>
          <w:u w:val="single"/>
        </w:rPr>
      </w:pPr>
      <w:r w:rsidRPr="002202BF">
        <w:rPr>
          <w:rFonts w:ascii="Arial" w:hAnsi="Arial" w:cs="Arial"/>
          <w:u w:val="single"/>
        </w:rPr>
        <w:t>PAPERS PRESENTED</w:t>
      </w:r>
    </w:p>
    <w:p w14:paraId="3C48D689" w14:textId="77777777" w:rsidR="00804F7D" w:rsidRDefault="00804F7D" w:rsidP="00804F7D">
      <w:pPr>
        <w:contextualSpacing/>
        <w:rPr>
          <w:rFonts w:ascii="Arial" w:hAnsi="Arial" w:cs="Arial"/>
          <w:u w:val="single"/>
        </w:rPr>
      </w:pPr>
    </w:p>
    <w:p w14:paraId="321EC07E" w14:textId="3F2A77E1" w:rsidR="00804F7D" w:rsidRPr="00AB10B3" w:rsidRDefault="00804F7D" w:rsidP="00804F7D">
      <w:pPr>
        <w:contextualSpacing/>
        <w:rPr>
          <w:rFonts w:ascii="Arial" w:hAnsi="Arial" w:cs="Arial"/>
          <w:u w:val="single"/>
        </w:rPr>
      </w:pPr>
      <w:r w:rsidRPr="00AB10B3">
        <w:rPr>
          <w:rFonts w:ascii="Arial" w:hAnsi="Arial" w:cs="Arial"/>
        </w:rPr>
        <w:t>“</w:t>
      </w:r>
      <w:r w:rsidRPr="00AB10B3">
        <w:rPr>
          <w:rFonts w:ascii="Arial" w:hAnsi="Arial" w:cs="Arial"/>
          <w:color w:val="202122"/>
          <w:shd w:val="clear" w:color="auto" w:fill="FFFFFF"/>
        </w:rPr>
        <w:t xml:space="preserve">Cela ne vaut pas la peine d’être regardé: Visible and Invisible Women in George Sand’s </w:t>
      </w:r>
      <w:r w:rsidRPr="00AB10B3">
        <w:rPr>
          <w:rFonts w:ascii="Arial" w:hAnsi="Arial" w:cs="Arial"/>
          <w:i/>
          <w:iCs/>
          <w:color w:val="202122"/>
          <w:shd w:val="clear" w:color="auto" w:fill="FFFFFF"/>
        </w:rPr>
        <w:t>Césarine Dietrich</w:t>
      </w:r>
      <w:r w:rsidRPr="00AB10B3">
        <w:rPr>
          <w:rFonts w:ascii="Arial" w:hAnsi="Arial" w:cs="Arial"/>
          <w:color w:val="202122"/>
          <w:shd w:val="clear" w:color="auto" w:fill="FFFFFF"/>
        </w:rPr>
        <w:t xml:space="preserve"> (1870). Modern Languages Association (New Orleans LA), January 2025 (forthcoming).</w:t>
      </w:r>
    </w:p>
    <w:p w14:paraId="658FA114" w14:textId="77777777" w:rsidR="00804F7D" w:rsidRPr="00AB10B3" w:rsidRDefault="00804F7D" w:rsidP="007174ED">
      <w:pPr>
        <w:contextualSpacing/>
        <w:rPr>
          <w:rFonts w:ascii="Arial" w:hAnsi="Arial" w:cs="Arial"/>
        </w:rPr>
      </w:pPr>
    </w:p>
    <w:p w14:paraId="709CF4A9" w14:textId="5DC28132" w:rsidR="007174ED" w:rsidRPr="002202BF" w:rsidRDefault="007174ED" w:rsidP="007174ED">
      <w:pPr>
        <w:contextualSpacing/>
        <w:rPr>
          <w:rFonts w:ascii="Arial" w:hAnsi="Arial" w:cs="Arial"/>
        </w:rPr>
      </w:pPr>
      <w:r w:rsidRPr="002202BF">
        <w:rPr>
          <w:rFonts w:ascii="Arial" w:hAnsi="Arial" w:cs="Arial"/>
        </w:rPr>
        <w:t xml:space="preserve">“Reading Victor Hugo’s </w:t>
      </w:r>
      <w:r w:rsidRPr="002202BF">
        <w:rPr>
          <w:rFonts w:ascii="Arial" w:hAnsi="Arial" w:cs="Arial"/>
          <w:i/>
        </w:rPr>
        <w:t>Bug-Jargal</w:t>
      </w:r>
      <w:r w:rsidRPr="002202BF">
        <w:rPr>
          <w:rFonts w:ascii="Arial" w:hAnsi="Arial" w:cs="Arial"/>
        </w:rPr>
        <w:t xml:space="preserve"> (1820 and 1826): Hugo’s literary and social investment in the Haitian Revolution.” </w:t>
      </w:r>
      <w:r w:rsidRPr="002202BF">
        <w:rPr>
          <w:rFonts w:ascii="Arial" w:hAnsi="Arial" w:cs="Arial"/>
          <w:color w:val="202124"/>
          <w:shd w:val="clear" w:color="auto" w:fill="FFFFFF"/>
        </w:rPr>
        <w:t>Diversity, Decolonization, and the French Curriculum (Virtual Conference), November 2020.</w:t>
      </w:r>
    </w:p>
    <w:p w14:paraId="5062FB1E" w14:textId="77777777" w:rsidR="007174ED" w:rsidRPr="002202BF" w:rsidRDefault="007174ED" w:rsidP="007174ED">
      <w:pPr>
        <w:contextualSpacing/>
        <w:rPr>
          <w:rFonts w:ascii="Arial" w:hAnsi="Arial" w:cs="Arial"/>
          <w:noProof/>
        </w:rPr>
      </w:pPr>
    </w:p>
    <w:p w14:paraId="00489454" w14:textId="77777777" w:rsidR="007174ED" w:rsidRPr="002202BF" w:rsidRDefault="007174ED" w:rsidP="007174ED">
      <w:pPr>
        <w:contextualSpacing/>
        <w:rPr>
          <w:rFonts w:ascii="Arial" w:hAnsi="Arial" w:cs="Arial"/>
          <w:noProof/>
        </w:rPr>
      </w:pPr>
      <w:r w:rsidRPr="002202BF">
        <w:rPr>
          <w:rFonts w:ascii="Arial" w:hAnsi="Arial" w:cs="Arial"/>
          <w:noProof/>
        </w:rPr>
        <w:t>"Octave de Malivert: Illusionist," Nineteenth-Century French Studies Colloquium (Sarasota FL), Oct-Nov 2019.</w:t>
      </w:r>
    </w:p>
    <w:p w14:paraId="7B6F199A" w14:textId="77777777" w:rsidR="007174ED" w:rsidRPr="002202BF" w:rsidRDefault="007174ED" w:rsidP="007174ED">
      <w:pPr>
        <w:contextualSpacing/>
        <w:rPr>
          <w:rFonts w:ascii="Arial" w:hAnsi="Arial" w:cs="Arial"/>
        </w:rPr>
      </w:pPr>
    </w:p>
    <w:p w14:paraId="703626E6" w14:textId="77777777" w:rsidR="007174ED" w:rsidRPr="002202BF" w:rsidRDefault="007174ED" w:rsidP="007174ED">
      <w:pPr>
        <w:spacing w:after="160" w:line="259" w:lineRule="auto"/>
        <w:rPr>
          <w:rFonts w:ascii="Arial" w:hAnsi="Arial" w:cs="Arial"/>
          <w:u w:val="single"/>
        </w:rPr>
      </w:pPr>
      <w:r w:rsidRPr="002202BF">
        <w:rPr>
          <w:rFonts w:ascii="Arial" w:hAnsi="Arial" w:cs="Arial"/>
        </w:rPr>
        <w:t>“From ‘mad, bad, and dangerous to know’ to Freedom-fighter in the Greek War for Independence: How Restoration-era French Romantics responded to Byronic fame.” Nineteenth-Century French Studies Colloquium (Manhattan Beach CA), October 2018.</w:t>
      </w:r>
    </w:p>
    <w:p w14:paraId="687F3AD1" w14:textId="77777777" w:rsidR="007174ED" w:rsidRPr="002202BF" w:rsidRDefault="007174ED" w:rsidP="007174ED">
      <w:pPr>
        <w:contextualSpacing/>
        <w:rPr>
          <w:rFonts w:ascii="Arial" w:hAnsi="Arial" w:cs="Arial"/>
        </w:rPr>
      </w:pPr>
      <w:r w:rsidRPr="002202BF">
        <w:rPr>
          <w:rFonts w:ascii="Arial" w:hAnsi="Arial" w:cs="Arial"/>
        </w:rPr>
        <w:t>“Styles of Writing, Ways of Seeing: Reading Flaubert’s ‘Un cœur simple’ with Sand’s ‘Les ailes de courage.’” Nineteenth-Century French Studies Colloquium (Charlottesville VA), November 2017.</w:t>
      </w:r>
    </w:p>
    <w:p w14:paraId="7400481A" w14:textId="77777777" w:rsidR="007174ED" w:rsidRPr="002202BF" w:rsidRDefault="007174ED" w:rsidP="007174ED">
      <w:pPr>
        <w:contextualSpacing/>
        <w:rPr>
          <w:rFonts w:ascii="Arial" w:hAnsi="Arial" w:cs="Arial"/>
        </w:rPr>
      </w:pPr>
    </w:p>
    <w:p w14:paraId="49DB0807" w14:textId="77777777" w:rsidR="007174ED" w:rsidRPr="002202BF" w:rsidRDefault="007174ED" w:rsidP="007174ED">
      <w:pPr>
        <w:contextualSpacing/>
        <w:rPr>
          <w:rFonts w:ascii="Arial" w:hAnsi="Arial" w:cs="Arial"/>
        </w:rPr>
      </w:pPr>
      <w:r w:rsidRPr="002202BF">
        <w:rPr>
          <w:rFonts w:ascii="Arial" w:hAnsi="Arial" w:cs="Arial"/>
        </w:rPr>
        <w:t xml:space="preserve">“Growing up Camille: The pleasure of the liminal, the hybrid, and the transgressive in Mireille Best’s </w:t>
      </w:r>
      <w:r w:rsidRPr="002202BF">
        <w:rPr>
          <w:rFonts w:ascii="Arial" w:hAnsi="Arial" w:cs="Arial"/>
          <w:i/>
        </w:rPr>
        <w:t>Camille en octobre</w:t>
      </w:r>
      <w:r w:rsidRPr="002202BF">
        <w:rPr>
          <w:rFonts w:ascii="Arial" w:hAnsi="Arial" w:cs="Arial"/>
        </w:rPr>
        <w:t>.” Women In French 14</w:t>
      </w:r>
      <w:r w:rsidRPr="002202BF">
        <w:rPr>
          <w:rFonts w:ascii="Arial" w:hAnsi="Arial" w:cs="Arial"/>
          <w:vertAlign w:val="superscript"/>
        </w:rPr>
        <w:t>th</w:t>
      </w:r>
      <w:r w:rsidRPr="002202BF">
        <w:rPr>
          <w:rFonts w:ascii="Arial" w:hAnsi="Arial" w:cs="Arial"/>
        </w:rPr>
        <w:t xml:space="preserve"> Biennial Conference (Leeds UK), May 2017.</w:t>
      </w:r>
    </w:p>
    <w:p w14:paraId="72CFD4AC" w14:textId="77777777" w:rsidR="007174ED" w:rsidRPr="002202BF" w:rsidRDefault="007174ED" w:rsidP="007174ED">
      <w:pPr>
        <w:spacing w:after="200"/>
        <w:contextualSpacing/>
        <w:rPr>
          <w:rFonts w:ascii="Arial" w:hAnsi="Arial" w:cs="Arial"/>
        </w:rPr>
      </w:pPr>
    </w:p>
    <w:p w14:paraId="2A1ECC69" w14:textId="77777777" w:rsidR="007174ED" w:rsidRPr="002202BF" w:rsidRDefault="007174ED" w:rsidP="007174ED">
      <w:pPr>
        <w:spacing w:after="200"/>
        <w:contextualSpacing/>
        <w:rPr>
          <w:rFonts w:ascii="Arial" w:hAnsi="Arial" w:cs="Arial"/>
        </w:rPr>
      </w:pPr>
      <w:r w:rsidRPr="002202BF">
        <w:rPr>
          <w:rFonts w:ascii="Arial" w:hAnsi="Arial" w:cs="Arial"/>
        </w:rPr>
        <w:t>“Censorship and Scandal: How George Sand picked a fight with the Catholic Church.” Nineteenth-Century French Studies Colloquium (Princeton NJ), November 2015.</w:t>
      </w:r>
    </w:p>
    <w:p w14:paraId="7A94B0C8" w14:textId="77777777" w:rsidR="007174ED" w:rsidRPr="002202BF" w:rsidRDefault="007174ED" w:rsidP="007174ED">
      <w:pPr>
        <w:spacing w:after="200"/>
        <w:contextualSpacing/>
        <w:rPr>
          <w:rFonts w:ascii="Arial" w:hAnsi="Arial" w:cs="Arial"/>
        </w:rPr>
      </w:pPr>
    </w:p>
    <w:p w14:paraId="354EE44A" w14:textId="77777777" w:rsidR="007174ED" w:rsidRPr="002202BF" w:rsidRDefault="007174ED" w:rsidP="007174ED">
      <w:pPr>
        <w:spacing w:after="200"/>
        <w:contextualSpacing/>
        <w:rPr>
          <w:rFonts w:ascii="Arial" w:hAnsi="Arial" w:cs="Arial"/>
        </w:rPr>
      </w:pPr>
      <w:r w:rsidRPr="002202BF">
        <w:rPr>
          <w:rFonts w:ascii="Arial" w:hAnsi="Arial" w:cs="Arial"/>
        </w:rPr>
        <w:t xml:space="preserve">“Recruitment, Retention, and Community Building in Small Language Programs,” </w:t>
      </w:r>
    </w:p>
    <w:p w14:paraId="2E98B9A2" w14:textId="77777777" w:rsidR="007174ED" w:rsidRPr="002202BF" w:rsidRDefault="007174ED" w:rsidP="007174ED">
      <w:pPr>
        <w:spacing w:after="200"/>
        <w:contextualSpacing/>
        <w:rPr>
          <w:rFonts w:ascii="Arial" w:hAnsi="Arial" w:cs="Arial"/>
        </w:rPr>
      </w:pPr>
      <w:r w:rsidRPr="002202BF">
        <w:rPr>
          <w:rFonts w:ascii="Arial" w:hAnsi="Arial" w:cs="Arial"/>
        </w:rPr>
        <w:t xml:space="preserve">with Stephanie Schechner, ACTFL (Philadelphia PA), November 2012. </w:t>
      </w:r>
    </w:p>
    <w:p w14:paraId="34165205" w14:textId="77777777" w:rsidR="007174ED" w:rsidRPr="002202BF" w:rsidRDefault="007174ED" w:rsidP="007174ED">
      <w:pPr>
        <w:spacing w:after="200"/>
        <w:contextualSpacing/>
        <w:rPr>
          <w:rFonts w:ascii="Arial" w:hAnsi="Arial" w:cs="Arial"/>
        </w:rPr>
      </w:pPr>
    </w:p>
    <w:p w14:paraId="57555F4F" w14:textId="77777777" w:rsidR="007174ED" w:rsidRPr="002202BF" w:rsidRDefault="007174ED" w:rsidP="007174ED">
      <w:pPr>
        <w:spacing w:after="200"/>
        <w:contextualSpacing/>
        <w:rPr>
          <w:rFonts w:ascii="Arial" w:hAnsi="Arial" w:cs="Arial"/>
        </w:rPr>
      </w:pPr>
      <w:r w:rsidRPr="002202BF">
        <w:rPr>
          <w:rFonts w:ascii="Arial" w:hAnsi="Arial" w:cs="Arial"/>
        </w:rPr>
        <w:lastRenderedPageBreak/>
        <w:t>“Victor Hugo and Haitian Money,” Nineteenth-Century French Studies Colloquium (Raleigh NC), October 2012.</w:t>
      </w:r>
    </w:p>
    <w:p w14:paraId="01363D35" w14:textId="77777777" w:rsidR="007174ED" w:rsidRPr="002202BF" w:rsidRDefault="007174ED" w:rsidP="007174ED">
      <w:pPr>
        <w:spacing w:after="200"/>
        <w:contextualSpacing/>
        <w:rPr>
          <w:rFonts w:ascii="Arial" w:hAnsi="Arial" w:cs="Arial"/>
        </w:rPr>
      </w:pPr>
    </w:p>
    <w:p w14:paraId="18D6D620" w14:textId="198FF4CD" w:rsidR="007174ED" w:rsidRPr="002202BF" w:rsidRDefault="007174ED" w:rsidP="007174ED">
      <w:pPr>
        <w:contextualSpacing/>
        <w:rPr>
          <w:rFonts w:ascii="Arial" w:hAnsi="Arial" w:cs="Arial"/>
        </w:rPr>
      </w:pPr>
      <w:r w:rsidRPr="002202BF">
        <w:rPr>
          <w:rFonts w:ascii="Arial" w:hAnsi="Arial" w:cs="Arial"/>
        </w:rPr>
        <w:t xml:space="preserve">“Lost in Translation: George Sand’s </w:t>
      </w:r>
      <w:r w:rsidRPr="002202BF">
        <w:rPr>
          <w:rFonts w:ascii="Arial" w:hAnsi="Arial" w:cs="Arial"/>
          <w:i/>
        </w:rPr>
        <w:t>Indiana</w:t>
      </w:r>
      <w:r w:rsidRPr="002202BF">
        <w:rPr>
          <w:rFonts w:ascii="Arial" w:hAnsi="Arial" w:cs="Arial"/>
        </w:rPr>
        <w:t xml:space="preserve"> and the Eighteenth-Century Desert Island,” M</w:t>
      </w:r>
      <w:r w:rsidR="00804F7D">
        <w:rPr>
          <w:rFonts w:ascii="Arial" w:hAnsi="Arial" w:cs="Arial"/>
        </w:rPr>
        <w:t>odern Languages Association</w:t>
      </w:r>
      <w:r w:rsidRPr="002202BF">
        <w:rPr>
          <w:rFonts w:ascii="Arial" w:hAnsi="Arial" w:cs="Arial"/>
        </w:rPr>
        <w:t xml:space="preserve"> (Seattle WA), January 2012.  </w:t>
      </w:r>
    </w:p>
    <w:p w14:paraId="04E14220" w14:textId="77777777" w:rsidR="007174ED" w:rsidRPr="002202BF" w:rsidRDefault="007174ED" w:rsidP="007174ED">
      <w:pPr>
        <w:contextualSpacing/>
        <w:rPr>
          <w:rFonts w:ascii="Arial" w:hAnsi="Arial" w:cs="Arial"/>
        </w:rPr>
      </w:pPr>
    </w:p>
    <w:p w14:paraId="50B282F4" w14:textId="77777777" w:rsidR="007174ED" w:rsidRPr="002202BF" w:rsidRDefault="007174ED" w:rsidP="007174ED">
      <w:pPr>
        <w:contextualSpacing/>
        <w:rPr>
          <w:rFonts w:ascii="Arial" w:hAnsi="Arial" w:cs="Arial"/>
        </w:rPr>
      </w:pPr>
      <w:r w:rsidRPr="002202BF">
        <w:rPr>
          <w:rFonts w:ascii="Arial" w:hAnsi="Arial" w:cs="Arial"/>
        </w:rPr>
        <w:t>“From Saint-Domingue to Haiti: Contested Legacies of Colonial Revolt in Metropolitan France,” East Central American Society for Eighteenth-Century Studies (Bethlehem PA), October 2009.</w:t>
      </w:r>
    </w:p>
    <w:p w14:paraId="6B56AB1C" w14:textId="77777777" w:rsidR="007174ED" w:rsidRPr="002202BF" w:rsidRDefault="007174ED" w:rsidP="007174ED">
      <w:pPr>
        <w:rPr>
          <w:rFonts w:ascii="Arial" w:hAnsi="Arial" w:cs="Arial"/>
        </w:rPr>
      </w:pPr>
    </w:p>
    <w:p w14:paraId="76EF38DF" w14:textId="77777777" w:rsidR="007174ED" w:rsidRPr="002202BF" w:rsidRDefault="007174ED" w:rsidP="007174ED">
      <w:pPr>
        <w:rPr>
          <w:rFonts w:ascii="Arial" w:hAnsi="Arial" w:cs="Arial"/>
        </w:rPr>
      </w:pPr>
      <w:r w:rsidRPr="002202BF">
        <w:rPr>
          <w:rFonts w:ascii="Arial" w:hAnsi="Arial" w:cs="Arial"/>
        </w:rPr>
        <w:t xml:space="preserve">“‘À l’origine, ce signe’: Hugo’s </w:t>
      </w:r>
      <w:r w:rsidRPr="002202BF">
        <w:rPr>
          <w:rFonts w:ascii="Arial" w:hAnsi="Arial" w:cs="Arial"/>
          <w:i/>
          <w:iCs/>
        </w:rPr>
        <w:t>Bug-Jargal</w:t>
      </w:r>
      <w:r w:rsidRPr="002202BF">
        <w:rPr>
          <w:rFonts w:ascii="Arial" w:hAnsi="Arial" w:cs="Arial"/>
        </w:rPr>
        <w:t xml:space="preserve"> and the Limits of Identification,” Nineteenth-Century French Studies Colloquium (Nashville TN), October 2008.</w:t>
      </w:r>
    </w:p>
    <w:p w14:paraId="5265ABD6" w14:textId="77777777" w:rsidR="007174ED" w:rsidRPr="002202BF" w:rsidRDefault="007174ED" w:rsidP="007174ED">
      <w:pPr>
        <w:rPr>
          <w:rFonts w:ascii="Arial" w:hAnsi="Arial" w:cs="Arial"/>
        </w:rPr>
      </w:pPr>
      <w:r w:rsidRPr="002202BF">
        <w:rPr>
          <w:rFonts w:ascii="Arial" w:hAnsi="Arial" w:cs="Arial"/>
        </w:rPr>
        <w:t>“</w:t>
      </w:r>
      <w:r w:rsidRPr="002202BF">
        <w:rPr>
          <w:rFonts w:ascii="Arial" w:hAnsi="Arial" w:cs="Arial"/>
          <w:i/>
          <w:iCs/>
        </w:rPr>
        <w:t xml:space="preserve">Paul et Virginie </w:t>
      </w:r>
      <w:r w:rsidRPr="002202BF">
        <w:rPr>
          <w:rFonts w:ascii="Arial" w:hAnsi="Arial" w:cs="Arial"/>
        </w:rPr>
        <w:t>in the Marketplace,” Nineteenth-Century French Studies Colloquium (Mobile AL), October 2007.</w:t>
      </w:r>
    </w:p>
    <w:p w14:paraId="217E0F14" w14:textId="77777777" w:rsidR="007174ED" w:rsidRPr="002202BF" w:rsidRDefault="007174ED" w:rsidP="007174ED">
      <w:pPr>
        <w:rPr>
          <w:rFonts w:ascii="Arial" w:hAnsi="Arial" w:cs="Arial"/>
        </w:rPr>
      </w:pPr>
    </w:p>
    <w:p w14:paraId="7C15400A" w14:textId="77777777" w:rsidR="007174ED" w:rsidRPr="002202BF" w:rsidRDefault="007174ED" w:rsidP="007174ED">
      <w:pPr>
        <w:rPr>
          <w:rFonts w:ascii="Arial" w:hAnsi="Arial" w:cs="Arial"/>
          <w:u w:val="single"/>
        </w:rPr>
      </w:pPr>
    </w:p>
    <w:p w14:paraId="5646AE4D" w14:textId="3EC6933B" w:rsidR="007174ED" w:rsidRPr="002202BF" w:rsidRDefault="007174ED" w:rsidP="007174ED">
      <w:pPr>
        <w:rPr>
          <w:rFonts w:ascii="Arial" w:hAnsi="Arial" w:cs="Arial"/>
          <w:u w:val="single"/>
        </w:rPr>
      </w:pPr>
      <w:r w:rsidRPr="002202BF">
        <w:rPr>
          <w:rFonts w:ascii="Arial" w:hAnsi="Arial" w:cs="Arial"/>
          <w:u w:val="single"/>
        </w:rPr>
        <w:t>PAPER SESSION</w:t>
      </w:r>
      <w:r w:rsidR="00E17CAE">
        <w:rPr>
          <w:rFonts w:ascii="Arial" w:hAnsi="Arial" w:cs="Arial"/>
          <w:u w:val="single"/>
        </w:rPr>
        <w:t>S</w:t>
      </w:r>
      <w:r w:rsidRPr="002202BF">
        <w:rPr>
          <w:rFonts w:ascii="Arial" w:hAnsi="Arial" w:cs="Arial"/>
          <w:u w:val="single"/>
        </w:rPr>
        <w:t xml:space="preserve"> CHAIRED</w:t>
      </w:r>
    </w:p>
    <w:p w14:paraId="7099A4C0" w14:textId="77777777" w:rsidR="007174ED" w:rsidRPr="002202BF" w:rsidRDefault="007174ED" w:rsidP="007174ED">
      <w:pPr>
        <w:rPr>
          <w:rFonts w:ascii="Arial" w:hAnsi="Arial" w:cs="Arial"/>
        </w:rPr>
      </w:pPr>
    </w:p>
    <w:p w14:paraId="1007000C" w14:textId="17D418C2" w:rsidR="00E17CAE" w:rsidRPr="00AB10B3" w:rsidRDefault="00E17CAE" w:rsidP="007174ED">
      <w:pPr>
        <w:spacing w:after="160" w:line="259" w:lineRule="auto"/>
        <w:contextualSpacing/>
        <w:rPr>
          <w:rFonts w:ascii="Arial" w:hAnsi="Arial" w:cs="Arial"/>
          <w:bCs/>
        </w:rPr>
      </w:pPr>
      <w:r w:rsidRPr="00AB10B3">
        <w:rPr>
          <w:rFonts w:ascii="Arial" w:hAnsi="Arial" w:cs="Arial"/>
          <w:b/>
        </w:rPr>
        <w:t xml:space="preserve">Chair, </w:t>
      </w:r>
      <w:r w:rsidRPr="00AB10B3">
        <w:rPr>
          <w:rFonts w:ascii="Arial" w:hAnsi="Arial" w:cs="Arial"/>
          <w:bCs/>
        </w:rPr>
        <w:t>“See and Be Seen: Les enjeux de la visibilité dans l’œuvre de George Sand,</w:t>
      </w:r>
      <w:r w:rsidRPr="00AB10B3">
        <w:rPr>
          <w:rFonts w:ascii="Arial" w:hAnsi="Arial" w:cs="Arial"/>
        </w:rPr>
        <w:t>”</w:t>
      </w:r>
      <w:r w:rsidRPr="00AB10B3">
        <w:rPr>
          <w:rFonts w:ascii="Arial" w:hAnsi="Arial" w:cs="Arial"/>
          <w:bCs/>
        </w:rPr>
        <w:t> Modern Languages Association (New Orleans LA), January 2025.</w:t>
      </w:r>
    </w:p>
    <w:p w14:paraId="79C0A0B5" w14:textId="77777777" w:rsidR="00E17CAE" w:rsidRPr="00AB10B3" w:rsidRDefault="00E17CAE" w:rsidP="007174ED">
      <w:pPr>
        <w:spacing w:after="160" w:line="259" w:lineRule="auto"/>
        <w:contextualSpacing/>
        <w:rPr>
          <w:rFonts w:ascii="Arial" w:hAnsi="Arial" w:cs="Arial"/>
          <w:bCs/>
        </w:rPr>
      </w:pPr>
    </w:p>
    <w:p w14:paraId="51523F5A" w14:textId="3179282C" w:rsidR="007174ED" w:rsidRPr="002202BF" w:rsidRDefault="007174ED" w:rsidP="007174ED">
      <w:pPr>
        <w:spacing w:after="160" w:line="259" w:lineRule="auto"/>
        <w:contextualSpacing/>
        <w:rPr>
          <w:rFonts w:ascii="Arial" w:hAnsi="Arial" w:cs="Arial"/>
        </w:rPr>
      </w:pPr>
      <w:r w:rsidRPr="002202BF">
        <w:rPr>
          <w:rFonts w:ascii="Arial" w:hAnsi="Arial" w:cs="Arial"/>
          <w:b/>
        </w:rPr>
        <w:t>Chair</w:t>
      </w:r>
      <w:r w:rsidRPr="002202BF">
        <w:rPr>
          <w:rFonts w:ascii="Arial" w:hAnsi="Arial" w:cs="Arial"/>
        </w:rPr>
        <w:t>, Panel III B “Flaubert Style,” Nineteenth-Century French Studies Colloquium (Charlottesville, VA), November 2017.</w:t>
      </w:r>
    </w:p>
    <w:p w14:paraId="5B554539" w14:textId="77777777" w:rsidR="00056CF4" w:rsidRPr="002202BF" w:rsidRDefault="00056CF4" w:rsidP="007174ED">
      <w:pPr>
        <w:rPr>
          <w:rFonts w:ascii="Arial" w:hAnsi="Arial" w:cs="Arial"/>
          <w:u w:val="single"/>
        </w:rPr>
      </w:pPr>
    </w:p>
    <w:p w14:paraId="714D7A44" w14:textId="77777777" w:rsidR="00056CF4" w:rsidRPr="002202BF" w:rsidRDefault="00056CF4" w:rsidP="007174ED">
      <w:pPr>
        <w:rPr>
          <w:rFonts w:ascii="Arial" w:hAnsi="Arial" w:cs="Arial"/>
          <w:u w:val="single"/>
        </w:rPr>
      </w:pPr>
    </w:p>
    <w:p w14:paraId="44586562" w14:textId="77777777" w:rsidR="007174ED" w:rsidRPr="002202BF" w:rsidRDefault="007174ED" w:rsidP="007174ED">
      <w:pPr>
        <w:rPr>
          <w:rFonts w:ascii="Arial" w:hAnsi="Arial" w:cs="Arial"/>
        </w:rPr>
      </w:pPr>
      <w:r w:rsidRPr="002202BF">
        <w:rPr>
          <w:rFonts w:ascii="Arial" w:hAnsi="Arial" w:cs="Arial"/>
          <w:u w:val="single"/>
        </w:rPr>
        <w:t>OTHER PROFESSIONAL ACTIVITIES</w:t>
      </w:r>
    </w:p>
    <w:p w14:paraId="0E3642FC" w14:textId="77777777" w:rsidR="007174ED" w:rsidRPr="002202BF" w:rsidRDefault="007174ED" w:rsidP="007174ED">
      <w:pPr>
        <w:rPr>
          <w:rFonts w:ascii="Arial" w:hAnsi="Arial" w:cs="Arial"/>
        </w:rPr>
      </w:pPr>
    </w:p>
    <w:p w14:paraId="52B483FB" w14:textId="77777777" w:rsidR="007174ED" w:rsidRPr="002202BF" w:rsidRDefault="007174ED" w:rsidP="007174ED">
      <w:pPr>
        <w:rPr>
          <w:rFonts w:ascii="Arial" w:hAnsi="Arial" w:cs="Arial"/>
        </w:rPr>
      </w:pPr>
      <w:r w:rsidRPr="002202BF">
        <w:rPr>
          <w:rFonts w:ascii="Arial" w:hAnsi="Arial" w:cs="Arial"/>
          <w:b/>
        </w:rPr>
        <w:t>Editor</w:t>
      </w:r>
      <w:r w:rsidRPr="002202BF">
        <w:rPr>
          <w:rFonts w:ascii="Arial" w:hAnsi="Arial" w:cs="Arial"/>
        </w:rPr>
        <w:t xml:space="preserve">, Literary History and Criticism section, </w:t>
      </w:r>
      <w:r w:rsidRPr="002202BF">
        <w:rPr>
          <w:rFonts w:ascii="Arial" w:hAnsi="Arial" w:cs="Arial"/>
          <w:i/>
        </w:rPr>
        <w:t>The French Review</w:t>
      </w:r>
      <w:r w:rsidRPr="002202BF">
        <w:rPr>
          <w:rFonts w:ascii="Arial" w:hAnsi="Arial" w:cs="Arial"/>
        </w:rPr>
        <w:t>, 2018-2021. Responsible for assigning, coordinating, and editing reviews of 25 books per volume (published quarterly).</w:t>
      </w:r>
    </w:p>
    <w:p w14:paraId="72380421" w14:textId="77777777" w:rsidR="007174ED" w:rsidRPr="002202BF" w:rsidRDefault="007174ED" w:rsidP="007174ED">
      <w:pPr>
        <w:rPr>
          <w:rFonts w:ascii="Arial" w:hAnsi="Arial" w:cs="Arial"/>
        </w:rPr>
      </w:pPr>
    </w:p>
    <w:p w14:paraId="6A035EEC" w14:textId="77777777" w:rsidR="00024258" w:rsidRPr="002202BF" w:rsidRDefault="00024258" w:rsidP="007174ED">
      <w:pPr>
        <w:spacing w:after="160" w:line="259" w:lineRule="auto"/>
        <w:contextualSpacing/>
        <w:rPr>
          <w:rFonts w:ascii="Arial" w:hAnsi="Arial" w:cs="Arial"/>
          <w:b/>
        </w:rPr>
      </w:pPr>
    </w:p>
    <w:p w14:paraId="1E5D642B" w14:textId="77777777" w:rsidR="007174ED" w:rsidRPr="002202BF" w:rsidRDefault="007174ED" w:rsidP="007174ED">
      <w:pPr>
        <w:spacing w:after="160" w:line="259" w:lineRule="auto"/>
        <w:contextualSpacing/>
        <w:rPr>
          <w:rFonts w:ascii="Arial" w:hAnsi="Arial" w:cs="Arial"/>
          <w:b/>
        </w:rPr>
      </w:pPr>
      <w:r w:rsidRPr="002202BF">
        <w:rPr>
          <w:rFonts w:ascii="Arial" w:hAnsi="Arial" w:cs="Arial"/>
          <w:b/>
        </w:rPr>
        <w:t>Manuscript Review</w:t>
      </w:r>
    </w:p>
    <w:p w14:paraId="7FD896B1" w14:textId="77777777" w:rsidR="00D76216" w:rsidRPr="002202BF" w:rsidRDefault="00D76216" w:rsidP="007174ED">
      <w:pPr>
        <w:spacing w:after="160" w:line="259" w:lineRule="auto"/>
        <w:contextualSpacing/>
        <w:rPr>
          <w:rFonts w:ascii="Arial" w:hAnsi="Arial" w:cs="Arial"/>
        </w:rPr>
      </w:pPr>
    </w:p>
    <w:p w14:paraId="3319F2AC" w14:textId="77777777" w:rsidR="007174ED" w:rsidRPr="002202BF" w:rsidRDefault="007174ED" w:rsidP="007174ED">
      <w:pPr>
        <w:spacing w:after="160" w:line="259" w:lineRule="auto"/>
        <w:contextualSpacing/>
        <w:rPr>
          <w:rFonts w:ascii="Arial" w:hAnsi="Arial" w:cs="Arial"/>
        </w:rPr>
      </w:pPr>
      <w:r w:rsidRPr="002202BF">
        <w:rPr>
          <w:rFonts w:ascii="Arial" w:hAnsi="Arial" w:cs="Arial"/>
          <w:i/>
        </w:rPr>
        <w:t>Hispanic Studies Review</w:t>
      </w:r>
      <w:r w:rsidRPr="002202BF">
        <w:rPr>
          <w:rFonts w:ascii="Arial" w:hAnsi="Arial" w:cs="Arial"/>
        </w:rPr>
        <w:t>, 2019.</w:t>
      </w:r>
    </w:p>
    <w:p w14:paraId="057F7965" w14:textId="77777777" w:rsidR="007174ED" w:rsidRPr="002202BF" w:rsidRDefault="007174ED" w:rsidP="007174ED">
      <w:pPr>
        <w:spacing w:after="160" w:line="259" w:lineRule="auto"/>
        <w:contextualSpacing/>
        <w:rPr>
          <w:rFonts w:ascii="Arial" w:hAnsi="Arial" w:cs="Arial"/>
        </w:rPr>
      </w:pPr>
      <w:r w:rsidRPr="002202BF">
        <w:rPr>
          <w:rFonts w:ascii="Arial" w:hAnsi="Arial" w:cs="Arial"/>
          <w:i/>
        </w:rPr>
        <w:t>New American Notes Online</w:t>
      </w:r>
      <w:r w:rsidRPr="002202BF">
        <w:rPr>
          <w:rFonts w:ascii="Arial" w:hAnsi="Arial" w:cs="Arial"/>
        </w:rPr>
        <w:t xml:space="preserve"> (NANO), 2015.</w:t>
      </w:r>
    </w:p>
    <w:p w14:paraId="0660C10E" w14:textId="77777777" w:rsidR="007174ED" w:rsidRPr="002202BF" w:rsidRDefault="007174ED" w:rsidP="007174ED">
      <w:pPr>
        <w:rPr>
          <w:rFonts w:ascii="Arial" w:hAnsi="Arial" w:cs="Arial"/>
          <w:b/>
        </w:rPr>
      </w:pPr>
    </w:p>
    <w:p w14:paraId="48DAF3C0" w14:textId="77777777" w:rsidR="007174ED" w:rsidRPr="002202BF" w:rsidRDefault="007174ED" w:rsidP="007174ED">
      <w:pPr>
        <w:rPr>
          <w:rFonts w:ascii="Arial" w:hAnsi="Arial" w:cs="Arial"/>
        </w:rPr>
      </w:pPr>
      <w:r w:rsidRPr="002202BF">
        <w:rPr>
          <w:rFonts w:ascii="Arial" w:hAnsi="Arial" w:cs="Arial"/>
          <w:b/>
        </w:rPr>
        <w:t>Penn Lauder Summer Institute: Learning a Second Language for Business Communication</w:t>
      </w:r>
      <w:r w:rsidRPr="002202BF">
        <w:rPr>
          <w:rFonts w:ascii="Arial" w:hAnsi="Arial" w:cs="Arial"/>
        </w:rPr>
        <w:t>, The Wharton School, University of Pennsylvania, June 2015.</w:t>
      </w:r>
    </w:p>
    <w:p w14:paraId="12C5F966" w14:textId="77777777" w:rsidR="007174ED" w:rsidRPr="002202BF" w:rsidRDefault="007174ED" w:rsidP="007174ED">
      <w:pPr>
        <w:rPr>
          <w:rFonts w:ascii="Arial" w:hAnsi="Arial" w:cs="Arial"/>
        </w:rPr>
      </w:pPr>
      <w:r w:rsidRPr="002202BF">
        <w:rPr>
          <w:rFonts w:ascii="Arial" w:hAnsi="Arial" w:cs="Arial"/>
        </w:rPr>
        <w:t xml:space="preserve">Training in curriculum and lesson planning to incorporate business content in second-language education. </w:t>
      </w:r>
    </w:p>
    <w:p w14:paraId="4FFD8011" w14:textId="77777777" w:rsidR="007174ED" w:rsidRPr="002202BF" w:rsidRDefault="007174ED" w:rsidP="007174ED">
      <w:pPr>
        <w:rPr>
          <w:rFonts w:ascii="Arial" w:hAnsi="Arial" w:cs="Arial"/>
        </w:rPr>
      </w:pPr>
    </w:p>
    <w:p w14:paraId="4B26E6FD" w14:textId="77777777" w:rsidR="007174ED" w:rsidRPr="002202BF" w:rsidRDefault="007174ED" w:rsidP="007174ED">
      <w:pPr>
        <w:contextualSpacing/>
        <w:rPr>
          <w:rFonts w:ascii="Arial" w:hAnsi="Arial" w:cs="Arial"/>
        </w:rPr>
      </w:pPr>
      <w:r w:rsidRPr="002202BF">
        <w:rPr>
          <w:rFonts w:ascii="Arial" w:hAnsi="Arial" w:cs="Arial"/>
          <w:b/>
        </w:rPr>
        <w:t>Study Abroad Coordinator</w:t>
      </w:r>
      <w:r w:rsidRPr="002202BF">
        <w:rPr>
          <w:rFonts w:ascii="Arial" w:hAnsi="Arial" w:cs="Arial"/>
        </w:rPr>
        <w:t>, Widener University, 2009-2012.</w:t>
      </w:r>
    </w:p>
    <w:p w14:paraId="2E785772" w14:textId="77777777" w:rsidR="007174ED" w:rsidRPr="002202BF" w:rsidRDefault="007174ED" w:rsidP="007174ED">
      <w:pPr>
        <w:rPr>
          <w:rFonts w:ascii="Arial" w:hAnsi="Arial" w:cs="Arial"/>
        </w:rPr>
      </w:pPr>
      <w:r w:rsidRPr="002202BF">
        <w:rPr>
          <w:rFonts w:ascii="Arial" w:hAnsi="Arial" w:cs="Arial"/>
        </w:rPr>
        <w:t>Responsible for advising undergraduates from application process through in-country stay, coordinating with study-abroad program providers, organizing annual Study Abroad Fair, and leading pre-departure health and safety meetings.</w:t>
      </w:r>
    </w:p>
    <w:p w14:paraId="59BF7A98" w14:textId="77777777" w:rsidR="007174ED" w:rsidRPr="002202BF" w:rsidRDefault="007174ED" w:rsidP="007174ED">
      <w:pPr>
        <w:rPr>
          <w:rFonts w:ascii="Arial" w:hAnsi="Arial" w:cs="Arial"/>
        </w:rPr>
      </w:pPr>
    </w:p>
    <w:p w14:paraId="21CEEC51" w14:textId="77777777" w:rsidR="007174ED" w:rsidRPr="002202BF" w:rsidRDefault="007174ED" w:rsidP="007174ED">
      <w:pPr>
        <w:rPr>
          <w:rFonts w:ascii="Arial" w:hAnsi="Arial" w:cs="Arial"/>
          <w:lang w:val="fr-FR"/>
        </w:rPr>
      </w:pPr>
      <w:r w:rsidRPr="002202BF">
        <w:rPr>
          <w:rFonts w:ascii="Arial" w:hAnsi="Arial" w:cs="Arial"/>
          <w:b/>
          <w:lang w:val="fr-FR"/>
        </w:rPr>
        <w:t>Diplôme de français des affaires, 1</w:t>
      </w:r>
      <w:r w:rsidRPr="002202BF">
        <w:rPr>
          <w:rFonts w:ascii="Arial" w:hAnsi="Arial" w:cs="Arial"/>
          <w:b/>
          <w:vertAlign w:val="superscript"/>
          <w:lang w:val="fr-FR"/>
        </w:rPr>
        <w:t>r</w:t>
      </w:r>
      <w:r w:rsidRPr="002202BF">
        <w:rPr>
          <w:rFonts w:ascii="Arial" w:hAnsi="Arial" w:cs="Arial"/>
          <w:b/>
          <w:lang w:val="fr-FR"/>
        </w:rPr>
        <w:t xml:space="preserve"> degré</w:t>
      </w:r>
    </w:p>
    <w:p w14:paraId="1A4CA3C3" w14:textId="77777777" w:rsidR="007174ED" w:rsidRPr="002202BF" w:rsidRDefault="007174ED" w:rsidP="007174ED">
      <w:pPr>
        <w:rPr>
          <w:rFonts w:ascii="Arial" w:hAnsi="Arial" w:cs="Arial"/>
        </w:rPr>
      </w:pPr>
      <w:r w:rsidRPr="002202BF">
        <w:rPr>
          <w:rFonts w:ascii="Arial" w:hAnsi="Arial" w:cs="Arial"/>
        </w:rPr>
        <w:t>Diploma of Business French awarded by Paris Chamber of Commerce, 2007</w:t>
      </w:r>
    </w:p>
    <w:p w14:paraId="09333C7F" w14:textId="77777777" w:rsidR="007174ED" w:rsidRPr="002202BF" w:rsidRDefault="007174ED" w:rsidP="007174ED">
      <w:pPr>
        <w:rPr>
          <w:rFonts w:ascii="Arial" w:hAnsi="Arial" w:cs="Arial"/>
        </w:rPr>
      </w:pPr>
      <w:r w:rsidRPr="002202BF">
        <w:rPr>
          <w:rFonts w:ascii="Arial" w:hAnsi="Arial" w:cs="Arial"/>
        </w:rPr>
        <w:t>Mention très bien (With highest honors)</w:t>
      </w:r>
    </w:p>
    <w:p w14:paraId="0DA480A6" w14:textId="77777777" w:rsidR="007174ED" w:rsidRPr="002202BF" w:rsidRDefault="007174ED" w:rsidP="007174ED">
      <w:pPr>
        <w:contextualSpacing/>
        <w:jc w:val="both"/>
        <w:rPr>
          <w:rFonts w:ascii="Arial" w:hAnsi="Arial" w:cs="Arial"/>
        </w:rPr>
      </w:pPr>
    </w:p>
    <w:p w14:paraId="7AE80FBB" w14:textId="77777777" w:rsidR="007174ED" w:rsidRPr="002202BF" w:rsidRDefault="007174ED" w:rsidP="007174ED">
      <w:pPr>
        <w:contextualSpacing/>
        <w:jc w:val="both"/>
        <w:rPr>
          <w:rFonts w:ascii="Arial" w:hAnsi="Arial" w:cs="Arial"/>
          <w:bCs/>
          <w:u w:val="single"/>
        </w:rPr>
      </w:pPr>
    </w:p>
    <w:p w14:paraId="33B07850" w14:textId="77777777" w:rsidR="007174ED" w:rsidRPr="002202BF" w:rsidRDefault="007174ED" w:rsidP="007174ED">
      <w:pPr>
        <w:contextualSpacing/>
        <w:jc w:val="both"/>
        <w:rPr>
          <w:rFonts w:ascii="Arial" w:hAnsi="Arial" w:cs="Arial"/>
        </w:rPr>
      </w:pPr>
      <w:r w:rsidRPr="002202BF">
        <w:rPr>
          <w:rFonts w:ascii="Arial" w:hAnsi="Arial" w:cs="Arial"/>
          <w:bCs/>
          <w:u w:val="single"/>
        </w:rPr>
        <w:t>PROGRAM DEVELOPMENT</w:t>
      </w:r>
    </w:p>
    <w:p w14:paraId="140466D0" w14:textId="77777777" w:rsidR="007174ED" w:rsidRPr="002202BF" w:rsidRDefault="007174ED" w:rsidP="007174ED">
      <w:pPr>
        <w:pStyle w:val="NormalWeb"/>
        <w:spacing w:before="0" w:beforeAutospacing="0" w:after="0" w:afterAutospacing="0"/>
        <w:rPr>
          <w:rFonts w:ascii="Arial" w:hAnsi="Arial" w:cs="Arial"/>
          <w:b/>
          <w:bCs/>
        </w:rPr>
      </w:pPr>
    </w:p>
    <w:p w14:paraId="07E8F390" w14:textId="77777777" w:rsidR="007174ED" w:rsidRPr="002202BF" w:rsidRDefault="007174ED" w:rsidP="007174ED">
      <w:pPr>
        <w:pStyle w:val="NormalWeb"/>
        <w:spacing w:before="0" w:beforeAutospacing="0" w:after="0" w:afterAutospacing="0"/>
        <w:rPr>
          <w:rFonts w:ascii="Arial" w:hAnsi="Arial" w:cs="Arial"/>
          <w:b/>
          <w:bCs/>
        </w:rPr>
      </w:pPr>
      <w:r w:rsidRPr="002202BF">
        <w:rPr>
          <w:rFonts w:ascii="Arial" w:hAnsi="Arial" w:cs="Arial"/>
          <w:b/>
          <w:bCs/>
        </w:rPr>
        <w:t xml:space="preserve">New Courses Designed, Added to Arcadia Catalog </w:t>
      </w:r>
    </w:p>
    <w:p w14:paraId="0ED47F0E" w14:textId="77777777" w:rsidR="007174ED" w:rsidRPr="002202BF" w:rsidRDefault="007174ED" w:rsidP="007174ED">
      <w:pPr>
        <w:pStyle w:val="NormalWeb"/>
        <w:spacing w:before="0" w:beforeAutospacing="0" w:after="0" w:afterAutospacing="0"/>
        <w:rPr>
          <w:rFonts w:ascii="Arial" w:hAnsi="Arial" w:cs="Arial"/>
          <w:bCs/>
        </w:rPr>
      </w:pPr>
    </w:p>
    <w:p w14:paraId="091B0837" w14:textId="77777777" w:rsidR="007174ED" w:rsidRPr="002202BF" w:rsidRDefault="007174ED" w:rsidP="007174ED">
      <w:pPr>
        <w:rPr>
          <w:rFonts w:ascii="Arial" w:hAnsi="Arial" w:cs="Arial"/>
        </w:rPr>
      </w:pPr>
      <w:r w:rsidRPr="002202BF">
        <w:rPr>
          <w:rFonts w:ascii="Arial" w:hAnsi="Arial" w:cs="Arial"/>
          <w:b/>
          <w:iCs/>
        </w:rPr>
        <w:t>FR 242</w:t>
      </w:r>
      <w:r w:rsidRPr="002202BF">
        <w:rPr>
          <w:rFonts w:ascii="Arial" w:hAnsi="Arial" w:cs="Arial"/>
          <w:iCs/>
        </w:rPr>
        <w:t xml:space="preserve">, </w:t>
      </w:r>
      <w:r w:rsidRPr="002202BF">
        <w:rPr>
          <w:rFonts w:ascii="Arial" w:hAnsi="Arial" w:cs="Arial"/>
          <w:i/>
          <w:iCs/>
        </w:rPr>
        <w:t>The Culture of French Business</w:t>
      </w:r>
    </w:p>
    <w:p w14:paraId="6D16EE6F" w14:textId="77777777" w:rsidR="007174ED" w:rsidRPr="002202BF" w:rsidRDefault="007174ED" w:rsidP="007174ED">
      <w:pPr>
        <w:rPr>
          <w:rFonts w:ascii="Arial" w:hAnsi="Arial" w:cs="Arial"/>
          <w:iCs/>
        </w:rPr>
      </w:pPr>
      <w:r w:rsidRPr="002202BF">
        <w:rPr>
          <w:rFonts w:ascii="Arial" w:hAnsi="Arial" w:cs="Arial"/>
          <w:b/>
          <w:iCs/>
        </w:rPr>
        <w:t>FR 306</w:t>
      </w:r>
      <w:r w:rsidRPr="002202BF">
        <w:rPr>
          <w:rFonts w:ascii="Arial" w:hAnsi="Arial" w:cs="Arial"/>
          <w:iCs/>
        </w:rPr>
        <w:t xml:space="preserve">, </w:t>
      </w:r>
      <w:r w:rsidRPr="002202BF">
        <w:rPr>
          <w:rFonts w:ascii="Arial" w:hAnsi="Arial" w:cs="Arial"/>
          <w:i/>
          <w:iCs/>
        </w:rPr>
        <w:t>Francophone Cultures</w:t>
      </w:r>
      <w:r w:rsidRPr="002202BF">
        <w:rPr>
          <w:rFonts w:ascii="Arial" w:hAnsi="Arial" w:cs="Arial"/>
          <w:iCs/>
        </w:rPr>
        <w:t xml:space="preserve"> </w:t>
      </w:r>
      <w:r w:rsidRPr="002202BF">
        <w:rPr>
          <w:rFonts w:ascii="Arial" w:hAnsi="Arial" w:cs="Arial"/>
          <w:i/>
          <w:iCs/>
        </w:rPr>
        <w:t>and Civilizations</w:t>
      </w:r>
    </w:p>
    <w:p w14:paraId="23C60AF7" w14:textId="77777777" w:rsidR="007174ED" w:rsidRPr="002202BF" w:rsidRDefault="007174ED" w:rsidP="007174ED">
      <w:pPr>
        <w:rPr>
          <w:rFonts w:ascii="Arial" w:hAnsi="Arial" w:cs="Arial"/>
          <w:iCs/>
        </w:rPr>
      </w:pPr>
      <w:r w:rsidRPr="002202BF">
        <w:rPr>
          <w:rFonts w:ascii="Arial" w:hAnsi="Arial" w:cs="Arial"/>
          <w:b/>
          <w:iCs/>
        </w:rPr>
        <w:t>PRV 181.5</w:t>
      </w:r>
      <w:r w:rsidRPr="002202BF">
        <w:rPr>
          <w:rFonts w:ascii="Arial" w:hAnsi="Arial" w:cs="Arial"/>
          <w:iCs/>
        </w:rPr>
        <w:t xml:space="preserve">, </w:t>
      </w:r>
      <w:r w:rsidRPr="002202BF">
        <w:rPr>
          <w:rFonts w:ascii="Arial" w:hAnsi="Arial" w:cs="Arial"/>
          <w:i/>
          <w:iCs/>
        </w:rPr>
        <w:t>Paris: A City of Insiders and Outsiders</w:t>
      </w:r>
    </w:p>
    <w:p w14:paraId="7F9F7C45" w14:textId="77777777" w:rsidR="007174ED" w:rsidRPr="002202BF" w:rsidRDefault="000E7CEA" w:rsidP="007174ED">
      <w:pPr>
        <w:rPr>
          <w:rFonts w:ascii="Arial" w:hAnsi="Arial" w:cs="Arial"/>
          <w:iCs/>
        </w:rPr>
      </w:pPr>
      <w:r w:rsidRPr="002202BF">
        <w:rPr>
          <w:rFonts w:ascii="Arial" w:hAnsi="Arial" w:cs="Arial"/>
          <w:b/>
          <w:iCs/>
        </w:rPr>
        <w:t>FR 325</w:t>
      </w:r>
      <w:r w:rsidR="007174ED" w:rsidRPr="002202BF">
        <w:rPr>
          <w:rFonts w:ascii="Arial" w:hAnsi="Arial" w:cs="Arial"/>
          <w:iCs/>
        </w:rPr>
        <w:t xml:space="preserve">, </w:t>
      </w:r>
      <w:r w:rsidR="007174ED" w:rsidRPr="002202BF">
        <w:rPr>
          <w:rFonts w:ascii="Arial" w:hAnsi="Arial" w:cs="Arial"/>
          <w:i/>
          <w:iCs/>
        </w:rPr>
        <w:t>Francophone Cultures Through Film</w:t>
      </w:r>
    </w:p>
    <w:p w14:paraId="246F5B67" w14:textId="77777777" w:rsidR="007174ED" w:rsidRPr="002202BF" w:rsidRDefault="007174ED" w:rsidP="007174ED">
      <w:pPr>
        <w:rPr>
          <w:rFonts w:ascii="Arial" w:hAnsi="Arial" w:cs="Arial"/>
          <w:iCs/>
        </w:rPr>
      </w:pPr>
      <w:r w:rsidRPr="002202BF">
        <w:rPr>
          <w:rFonts w:ascii="Arial" w:hAnsi="Arial" w:cs="Arial"/>
          <w:b/>
          <w:iCs/>
        </w:rPr>
        <w:t>FR 310</w:t>
      </w:r>
      <w:r w:rsidRPr="002202BF">
        <w:rPr>
          <w:rFonts w:ascii="Arial" w:hAnsi="Arial" w:cs="Arial"/>
          <w:iCs/>
        </w:rPr>
        <w:t xml:space="preserve">, </w:t>
      </w:r>
      <w:r w:rsidRPr="002202BF">
        <w:rPr>
          <w:rFonts w:ascii="Arial" w:hAnsi="Arial" w:cs="Arial"/>
          <w:i/>
          <w:iCs/>
        </w:rPr>
        <w:t>French Women Writers and Other Troublemakers</w:t>
      </w:r>
    </w:p>
    <w:p w14:paraId="5F124D77" w14:textId="77777777" w:rsidR="007174ED" w:rsidRPr="007204E3" w:rsidRDefault="007204E3" w:rsidP="007174ED">
      <w:pPr>
        <w:rPr>
          <w:rFonts w:ascii="Arial" w:hAnsi="Arial" w:cs="Arial"/>
          <w:iCs/>
        </w:rPr>
      </w:pPr>
      <w:r>
        <w:rPr>
          <w:rFonts w:ascii="Arial" w:hAnsi="Arial" w:cs="Arial"/>
          <w:b/>
          <w:iCs/>
        </w:rPr>
        <w:t>FR 3</w:t>
      </w:r>
      <w:r w:rsidRPr="009F4C60">
        <w:rPr>
          <w:rFonts w:ascii="Arial" w:hAnsi="Arial" w:cs="Arial"/>
          <w:b/>
          <w:iCs/>
        </w:rPr>
        <w:t>15</w:t>
      </w:r>
      <w:r>
        <w:rPr>
          <w:rFonts w:ascii="Arial" w:hAnsi="Arial" w:cs="Arial"/>
          <w:iCs/>
        </w:rPr>
        <w:t xml:space="preserve">, </w:t>
      </w:r>
      <w:r w:rsidRPr="007204E3">
        <w:rPr>
          <w:rFonts w:ascii="Arial" w:hAnsi="Arial" w:cs="Arial"/>
          <w:i/>
          <w:iCs/>
        </w:rPr>
        <w:t>Folklore, Fairy Tales, and Ghost Stories from the Francophone World</w:t>
      </w:r>
    </w:p>
    <w:p w14:paraId="5C32C045" w14:textId="77777777" w:rsidR="007174ED" w:rsidRPr="002202BF" w:rsidRDefault="007174ED" w:rsidP="007174ED">
      <w:pPr>
        <w:rPr>
          <w:rFonts w:ascii="Arial" w:hAnsi="Arial" w:cs="Arial"/>
          <w:b/>
          <w:iCs/>
        </w:rPr>
      </w:pPr>
    </w:p>
    <w:p w14:paraId="22070271" w14:textId="77777777" w:rsidR="007174ED" w:rsidRPr="002202BF" w:rsidRDefault="007174ED" w:rsidP="007174ED">
      <w:pPr>
        <w:rPr>
          <w:rFonts w:ascii="Arial" w:hAnsi="Arial" w:cs="Arial"/>
          <w:b/>
          <w:iCs/>
        </w:rPr>
      </w:pPr>
      <w:r w:rsidRPr="002202BF">
        <w:rPr>
          <w:rFonts w:ascii="Arial" w:hAnsi="Arial" w:cs="Arial"/>
          <w:b/>
          <w:iCs/>
        </w:rPr>
        <w:t>Program Development</w:t>
      </w:r>
    </w:p>
    <w:p w14:paraId="01F567B2" w14:textId="77777777" w:rsidR="007174ED" w:rsidRPr="002202BF" w:rsidRDefault="007174ED" w:rsidP="007174ED">
      <w:pPr>
        <w:rPr>
          <w:rFonts w:ascii="Arial" w:hAnsi="Arial" w:cs="Arial"/>
          <w:b/>
          <w:iCs/>
        </w:rPr>
      </w:pPr>
    </w:p>
    <w:p w14:paraId="3E97C572" w14:textId="77777777" w:rsidR="007174ED" w:rsidRPr="002202BF" w:rsidRDefault="007174ED" w:rsidP="007174ED">
      <w:pPr>
        <w:rPr>
          <w:rFonts w:ascii="Arial" w:hAnsi="Arial" w:cs="Arial"/>
          <w:iCs/>
        </w:rPr>
      </w:pPr>
      <w:r w:rsidRPr="002202BF">
        <w:rPr>
          <w:rFonts w:ascii="Arial" w:hAnsi="Arial" w:cs="Arial"/>
          <w:iCs/>
        </w:rPr>
        <w:t xml:space="preserve">Pan-African Studies Collective: </w:t>
      </w:r>
      <w:r w:rsidR="00CF7A07" w:rsidRPr="002202BF">
        <w:rPr>
          <w:rFonts w:ascii="Arial" w:hAnsi="Arial" w:cs="Arial"/>
          <w:iCs/>
        </w:rPr>
        <w:t>Member</w:t>
      </w:r>
      <w:r w:rsidRPr="002202BF">
        <w:rPr>
          <w:rFonts w:ascii="Arial" w:hAnsi="Arial" w:cs="Arial"/>
          <w:iCs/>
        </w:rPr>
        <w:t>, added two French and Francophone Studies courses to the PAS course catalog, Spring 2021.</w:t>
      </w:r>
    </w:p>
    <w:p w14:paraId="5F7E7F94" w14:textId="77777777" w:rsidR="007174ED" w:rsidRPr="002202BF" w:rsidRDefault="007174ED" w:rsidP="007174ED">
      <w:pPr>
        <w:rPr>
          <w:rFonts w:ascii="Arial" w:hAnsi="Arial" w:cs="Arial"/>
          <w:iCs/>
        </w:rPr>
      </w:pPr>
    </w:p>
    <w:p w14:paraId="12F14775" w14:textId="77777777" w:rsidR="007174ED" w:rsidRPr="002202BF" w:rsidRDefault="007174ED" w:rsidP="007174ED">
      <w:pPr>
        <w:rPr>
          <w:rFonts w:ascii="Arial" w:hAnsi="Arial" w:cs="Arial"/>
          <w:iCs/>
        </w:rPr>
      </w:pPr>
      <w:r w:rsidRPr="002202BF">
        <w:rPr>
          <w:rFonts w:ascii="Arial" w:hAnsi="Arial" w:cs="Arial"/>
          <w:iCs/>
        </w:rPr>
        <w:t>“French Studies” major changed, with Academic Committee approval, to “French and Francophone Studies,” Spring 2017.</w:t>
      </w:r>
    </w:p>
    <w:p w14:paraId="4D4EFC31" w14:textId="77777777" w:rsidR="007174ED" w:rsidRPr="002202BF" w:rsidRDefault="007174ED" w:rsidP="007174ED">
      <w:pPr>
        <w:rPr>
          <w:rFonts w:ascii="Arial" w:hAnsi="Arial" w:cs="Arial"/>
          <w:iCs/>
        </w:rPr>
      </w:pPr>
    </w:p>
    <w:p w14:paraId="6A2DAF7A" w14:textId="77777777" w:rsidR="007174ED" w:rsidRPr="002202BF" w:rsidRDefault="007174ED" w:rsidP="007174ED">
      <w:pPr>
        <w:rPr>
          <w:rFonts w:ascii="Arial" w:hAnsi="Arial" w:cs="Arial"/>
        </w:rPr>
      </w:pPr>
    </w:p>
    <w:p w14:paraId="75B1C6B1" w14:textId="77777777" w:rsidR="007174ED" w:rsidRPr="002202BF" w:rsidRDefault="007174ED" w:rsidP="007174ED">
      <w:pPr>
        <w:rPr>
          <w:rFonts w:ascii="Arial" w:hAnsi="Arial" w:cs="Arial"/>
        </w:rPr>
      </w:pPr>
      <w:r w:rsidRPr="002202BF">
        <w:rPr>
          <w:rFonts w:ascii="Arial" w:hAnsi="Arial" w:cs="Arial"/>
          <w:u w:val="single"/>
        </w:rPr>
        <w:t>SERVICE TO ARCADIA UNIVERSITY</w:t>
      </w:r>
    </w:p>
    <w:p w14:paraId="4020594E" w14:textId="77777777" w:rsidR="007174ED" w:rsidRPr="002202BF" w:rsidRDefault="007174ED" w:rsidP="007174ED">
      <w:pPr>
        <w:rPr>
          <w:rFonts w:ascii="Arial" w:hAnsi="Arial" w:cs="Arial"/>
          <w:b/>
        </w:rPr>
      </w:pPr>
    </w:p>
    <w:p w14:paraId="340ED97B" w14:textId="77777777" w:rsidR="00CF7A07" w:rsidRPr="002202BF" w:rsidRDefault="00CF7A07" w:rsidP="007174ED">
      <w:pPr>
        <w:rPr>
          <w:rFonts w:ascii="Arial" w:hAnsi="Arial" w:cs="Arial"/>
        </w:rPr>
      </w:pPr>
      <w:r w:rsidRPr="002202BF">
        <w:rPr>
          <w:rFonts w:ascii="Arial" w:hAnsi="Arial" w:cs="Arial"/>
          <w:b/>
        </w:rPr>
        <w:t>Department Chair</w:t>
      </w:r>
      <w:r w:rsidRPr="002202BF">
        <w:rPr>
          <w:rFonts w:ascii="Arial" w:hAnsi="Arial" w:cs="Arial"/>
        </w:rPr>
        <w:t xml:space="preserve">, </w:t>
      </w:r>
      <w:r w:rsidR="00797E2C" w:rsidRPr="002202BF">
        <w:rPr>
          <w:rFonts w:ascii="Arial" w:hAnsi="Arial" w:cs="Arial"/>
        </w:rPr>
        <w:t xml:space="preserve">June </w:t>
      </w:r>
      <w:r w:rsidRPr="002202BF">
        <w:rPr>
          <w:rFonts w:ascii="Arial" w:hAnsi="Arial" w:cs="Arial"/>
        </w:rPr>
        <w:t xml:space="preserve">2022—present </w:t>
      </w:r>
    </w:p>
    <w:p w14:paraId="38BA1CD9" w14:textId="77777777" w:rsidR="00CF7A07" w:rsidRPr="002202BF" w:rsidRDefault="00CF7A07" w:rsidP="007174ED">
      <w:pPr>
        <w:rPr>
          <w:rFonts w:ascii="Arial" w:hAnsi="Arial" w:cs="Arial"/>
        </w:rPr>
      </w:pPr>
    </w:p>
    <w:p w14:paraId="56F19084" w14:textId="77777777" w:rsidR="007174ED" w:rsidRPr="002202BF" w:rsidRDefault="007174ED" w:rsidP="007174ED">
      <w:pPr>
        <w:rPr>
          <w:rFonts w:ascii="Arial" w:hAnsi="Arial" w:cs="Arial"/>
        </w:rPr>
      </w:pPr>
      <w:r w:rsidRPr="002202BF">
        <w:rPr>
          <w:rFonts w:ascii="Arial" w:hAnsi="Arial" w:cs="Arial"/>
          <w:b/>
        </w:rPr>
        <w:t>Faculty Senate</w:t>
      </w:r>
      <w:r w:rsidR="00C9148D" w:rsidRPr="002202BF">
        <w:rPr>
          <w:rFonts w:ascii="Arial" w:hAnsi="Arial" w:cs="Arial"/>
        </w:rPr>
        <w:t>, Elected 2020-2024</w:t>
      </w:r>
      <w:r w:rsidRPr="002202BF">
        <w:rPr>
          <w:rFonts w:ascii="Arial" w:hAnsi="Arial" w:cs="Arial"/>
        </w:rPr>
        <w:t>. Wo</w:t>
      </w:r>
      <w:r w:rsidR="00C9148D" w:rsidRPr="002202BF">
        <w:rPr>
          <w:rFonts w:ascii="Arial" w:hAnsi="Arial" w:cs="Arial"/>
        </w:rPr>
        <w:t>rk and Welfare Committee member 2020-22; Academics Committee member 2022-24.</w:t>
      </w:r>
    </w:p>
    <w:p w14:paraId="0C41F013" w14:textId="77777777" w:rsidR="007174ED" w:rsidRPr="002202BF" w:rsidRDefault="007174ED" w:rsidP="007174ED">
      <w:pPr>
        <w:rPr>
          <w:rFonts w:ascii="Arial" w:hAnsi="Arial" w:cs="Arial"/>
        </w:rPr>
      </w:pPr>
    </w:p>
    <w:p w14:paraId="58A3AD64" w14:textId="77777777" w:rsidR="007174ED" w:rsidRPr="002202BF" w:rsidRDefault="007174ED" w:rsidP="007174ED">
      <w:pPr>
        <w:rPr>
          <w:rFonts w:ascii="Arial" w:hAnsi="Arial" w:cs="Arial"/>
        </w:rPr>
      </w:pPr>
      <w:r w:rsidRPr="002202BF">
        <w:rPr>
          <w:rFonts w:ascii="Arial" w:hAnsi="Arial" w:cs="Arial"/>
          <w:b/>
        </w:rPr>
        <w:t>Senate Liaison</w:t>
      </w:r>
      <w:r w:rsidRPr="002202BF">
        <w:rPr>
          <w:rFonts w:ascii="Arial" w:hAnsi="Arial" w:cs="Arial"/>
        </w:rPr>
        <w:t>, Anti-Black Racism</w:t>
      </w:r>
      <w:r w:rsidR="00024258" w:rsidRPr="002202BF">
        <w:rPr>
          <w:rFonts w:ascii="Arial" w:hAnsi="Arial" w:cs="Arial"/>
        </w:rPr>
        <w:t xml:space="preserve"> Ini</w:t>
      </w:r>
      <w:r w:rsidR="00683F1E" w:rsidRPr="002202BF">
        <w:rPr>
          <w:rFonts w:ascii="Arial" w:hAnsi="Arial" w:cs="Arial"/>
        </w:rPr>
        <w:t>tiative Working Group, 2020-</w:t>
      </w:r>
      <w:r w:rsidR="007204E3">
        <w:rPr>
          <w:rFonts w:ascii="Arial" w:hAnsi="Arial" w:cs="Arial"/>
        </w:rPr>
        <w:t>2022</w:t>
      </w:r>
      <w:r w:rsidR="00024258" w:rsidRPr="002202BF">
        <w:rPr>
          <w:rFonts w:ascii="Arial" w:hAnsi="Arial" w:cs="Arial"/>
        </w:rPr>
        <w:t>.</w:t>
      </w:r>
    </w:p>
    <w:p w14:paraId="1A3FC0C7" w14:textId="77777777" w:rsidR="007174ED" w:rsidRPr="002202BF" w:rsidRDefault="007174ED" w:rsidP="007174ED">
      <w:pPr>
        <w:rPr>
          <w:rFonts w:ascii="Arial" w:hAnsi="Arial" w:cs="Arial"/>
          <w:b/>
        </w:rPr>
      </w:pPr>
    </w:p>
    <w:p w14:paraId="1AD357E7" w14:textId="77777777" w:rsidR="007174ED" w:rsidRPr="002202BF" w:rsidRDefault="007174ED" w:rsidP="007174ED">
      <w:pPr>
        <w:rPr>
          <w:rFonts w:ascii="Arial" w:hAnsi="Arial" w:cs="Arial"/>
        </w:rPr>
      </w:pPr>
      <w:r w:rsidRPr="002202BF">
        <w:rPr>
          <w:rFonts w:ascii="Arial" w:hAnsi="Arial" w:cs="Arial"/>
          <w:b/>
          <w:color w:val="222222"/>
          <w:shd w:val="clear" w:color="auto" w:fill="FFFFFF"/>
        </w:rPr>
        <w:t>Committee Board Member</w:t>
      </w:r>
      <w:r w:rsidRPr="002202BF">
        <w:rPr>
          <w:rFonts w:ascii="Arial" w:hAnsi="Arial" w:cs="Arial"/>
          <w:color w:val="222222"/>
          <w:shd w:val="clear" w:color="auto" w:fill="FFFFFF"/>
        </w:rPr>
        <w:t>, University Grant Advisory Board, 2019-2020.</w:t>
      </w:r>
    </w:p>
    <w:p w14:paraId="38E008F1" w14:textId="77777777" w:rsidR="007174ED" w:rsidRPr="002202BF" w:rsidRDefault="007174ED" w:rsidP="007174ED">
      <w:pPr>
        <w:rPr>
          <w:rFonts w:ascii="Arial" w:hAnsi="Arial" w:cs="Arial"/>
        </w:rPr>
      </w:pPr>
    </w:p>
    <w:p w14:paraId="05C3DF18" w14:textId="77777777" w:rsidR="007174ED" w:rsidRPr="002202BF" w:rsidRDefault="007174ED" w:rsidP="007174ED">
      <w:pPr>
        <w:rPr>
          <w:rFonts w:ascii="Arial" w:hAnsi="Arial" w:cs="Arial"/>
        </w:rPr>
      </w:pPr>
      <w:r w:rsidRPr="002202BF">
        <w:rPr>
          <w:rFonts w:ascii="Arial" w:hAnsi="Arial" w:cs="Arial"/>
          <w:b/>
        </w:rPr>
        <w:t>Committee Member</w:t>
      </w:r>
      <w:r w:rsidRPr="002202BF">
        <w:rPr>
          <w:rFonts w:ascii="Arial" w:hAnsi="Arial" w:cs="Arial"/>
        </w:rPr>
        <w:t>, Middle States Self-Study, Working Group AB (MSCHE Standard III: Design and Delivery of the Student Learning Experience/Strategic Plan Theme 1: Enhancing Academic Excellence (Arcadia University, 2017-18).</w:t>
      </w:r>
    </w:p>
    <w:p w14:paraId="46525184" w14:textId="77777777" w:rsidR="007174ED" w:rsidRPr="002202BF" w:rsidRDefault="007174ED" w:rsidP="007174ED">
      <w:pPr>
        <w:rPr>
          <w:rFonts w:ascii="Arial" w:hAnsi="Arial" w:cs="Arial"/>
        </w:rPr>
      </w:pPr>
    </w:p>
    <w:p w14:paraId="471EEAA0" w14:textId="3DA21184" w:rsidR="00563EA6" w:rsidRPr="002202BF" w:rsidRDefault="007174ED" w:rsidP="007174ED">
      <w:pPr>
        <w:rPr>
          <w:rFonts w:ascii="Arial" w:hAnsi="Arial" w:cs="Arial"/>
        </w:rPr>
      </w:pPr>
      <w:r w:rsidRPr="002202BF">
        <w:rPr>
          <w:rFonts w:ascii="Arial" w:hAnsi="Arial" w:cs="Arial"/>
          <w:b/>
        </w:rPr>
        <w:t>Co-Department Chair</w:t>
      </w:r>
      <w:r w:rsidRPr="002202BF">
        <w:rPr>
          <w:rFonts w:ascii="Arial" w:hAnsi="Arial" w:cs="Arial"/>
        </w:rPr>
        <w:t>, Modern Languages and Cultures, Arcadia University, 2016-17.</w:t>
      </w:r>
    </w:p>
    <w:p w14:paraId="3BC177BE" w14:textId="77777777" w:rsidR="007174ED" w:rsidRPr="002202BF" w:rsidRDefault="007174ED" w:rsidP="007174ED">
      <w:pPr>
        <w:rPr>
          <w:rFonts w:ascii="Arial" w:hAnsi="Arial" w:cs="Arial"/>
        </w:rPr>
      </w:pPr>
    </w:p>
    <w:p w14:paraId="081B8DDE" w14:textId="77777777" w:rsidR="007174ED" w:rsidRPr="002202BF" w:rsidRDefault="007174ED" w:rsidP="007174ED">
      <w:pPr>
        <w:rPr>
          <w:rFonts w:ascii="Arial" w:hAnsi="Arial" w:cs="Arial"/>
        </w:rPr>
      </w:pPr>
      <w:r w:rsidRPr="002202BF">
        <w:rPr>
          <w:rFonts w:ascii="Arial" w:hAnsi="Arial" w:cs="Arial"/>
          <w:b/>
        </w:rPr>
        <w:t>Search Committee</w:t>
      </w:r>
      <w:r w:rsidRPr="002202BF">
        <w:rPr>
          <w:rFonts w:ascii="Arial" w:hAnsi="Arial" w:cs="Arial"/>
        </w:rPr>
        <w:t xml:space="preserve"> </w:t>
      </w:r>
      <w:r w:rsidRPr="002202BF">
        <w:rPr>
          <w:rFonts w:ascii="Arial" w:hAnsi="Arial" w:cs="Arial"/>
          <w:b/>
        </w:rPr>
        <w:t>Member</w:t>
      </w:r>
      <w:r w:rsidRPr="002202BF">
        <w:rPr>
          <w:rFonts w:ascii="Arial" w:hAnsi="Arial" w:cs="Arial"/>
        </w:rPr>
        <w:t xml:space="preserve"> for Assistant Professor of Italian position, Arcadia University, 2016-17.</w:t>
      </w:r>
    </w:p>
    <w:p w14:paraId="241E28F6" w14:textId="77777777" w:rsidR="007174ED" w:rsidRPr="002202BF" w:rsidRDefault="007174ED" w:rsidP="007174ED">
      <w:pPr>
        <w:rPr>
          <w:rFonts w:ascii="Arial" w:hAnsi="Arial" w:cs="Arial"/>
        </w:rPr>
      </w:pPr>
    </w:p>
    <w:p w14:paraId="34161865" w14:textId="77777777" w:rsidR="007174ED" w:rsidRPr="002202BF" w:rsidRDefault="007174ED" w:rsidP="007174ED">
      <w:pPr>
        <w:rPr>
          <w:rFonts w:ascii="Arial" w:hAnsi="Arial" w:cs="Arial"/>
        </w:rPr>
      </w:pPr>
      <w:r w:rsidRPr="002202BF">
        <w:rPr>
          <w:rFonts w:ascii="Arial" w:hAnsi="Arial" w:cs="Arial"/>
          <w:b/>
        </w:rPr>
        <w:t>Preview Program Committee</w:t>
      </w:r>
      <w:r w:rsidRPr="002202BF">
        <w:rPr>
          <w:rFonts w:ascii="Arial" w:hAnsi="Arial" w:cs="Arial"/>
        </w:rPr>
        <w:t>, Co-leader selection, Arcadia University, 2016 and 2017.</w:t>
      </w:r>
    </w:p>
    <w:p w14:paraId="4EB2A8EA" w14:textId="77777777" w:rsidR="007174ED" w:rsidRPr="002202BF" w:rsidRDefault="007174ED" w:rsidP="007174ED">
      <w:pPr>
        <w:contextualSpacing/>
        <w:rPr>
          <w:rFonts w:ascii="Arial" w:hAnsi="Arial" w:cs="Arial"/>
        </w:rPr>
      </w:pPr>
    </w:p>
    <w:p w14:paraId="37070B20" w14:textId="369D59D6" w:rsidR="007174ED" w:rsidRPr="002202BF" w:rsidRDefault="007174ED" w:rsidP="007174ED">
      <w:pPr>
        <w:contextualSpacing/>
        <w:rPr>
          <w:rFonts w:ascii="Arial" w:hAnsi="Arial" w:cs="Arial"/>
        </w:rPr>
      </w:pPr>
      <w:r w:rsidRPr="002202BF">
        <w:rPr>
          <w:rFonts w:ascii="Arial" w:hAnsi="Arial" w:cs="Arial"/>
          <w:b/>
        </w:rPr>
        <w:t>International Week Event Coordination</w:t>
      </w:r>
      <w:r w:rsidRPr="002202BF">
        <w:rPr>
          <w:rFonts w:ascii="Arial" w:hAnsi="Arial" w:cs="Arial"/>
        </w:rPr>
        <w:t>, Arcadia University, 2014-present. Creation</w:t>
      </w:r>
      <w:r w:rsidR="00520444">
        <w:rPr>
          <w:rFonts w:ascii="Arial" w:hAnsi="Arial" w:cs="Arial"/>
        </w:rPr>
        <w:t xml:space="preserve"> and</w:t>
      </w:r>
      <w:r w:rsidRPr="002202BF">
        <w:rPr>
          <w:rFonts w:ascii="Arial" w:hAnsi="Arial" w:cs="Arial"/>
        </w:rPr>
        <w:t xml:space="preserve"> </w:t>
      </w:r>
      <w:r w:rsidR="00520444">
        <w:rPr>
          <w:rFonts w:ascii="Arial" w:hAnsi="Arial" w:cs="Arial"/>
        </w:rPr>
        <w:t xml:space="preserve">implementation </w:t>
      </w:r>
      <w:r w:rsidRPr="002202BF">
        <w:rPr>
          <w:rFonts w:ascii="Arial" w:hAnsi="Arial" w:cs="Arial"/>
        </w:rPr>
        <w:t xml:space="preserve">of </w:t>
      </w:r>
      <w:r w:rsidR="009F4C60">
        <w:rPr>
          <w:rFonts w:ascii="Arial" w:hAnsi="Arial" w:cs="Arial"/>
        </w:rPr>
        <w:t>cultural programing</w:t>
      </w:r>
      <w:r w:rsidR="003257EF">
        <w:rPr>
          <w:rFonts w:ascii="Arial" w:hAnsi="Arial" w:cs="Arial"/>
        </w:rPr>
        <w:t>,</w:t>
      </w:r>
      <w:r w:rsidR="009F4C60">
        <w:rPr>
          <w:rFonts w:ascii="Arial" w:hAnsi="Arial" w:cs="Arial"/>
        </w:rPr>
        <w:t xml:space="preserve"> including a </w:t>
      </w:r>
      <w:r w:rsidRPr="002202BF">
        <w:rPr>
          <w:rFonts w:ascii="Arial" w:hAnsi="Arial" w:cs="Arial"/>
        </w:rPr>
        <w:t>multi-language scavenger hunt</w:t>
      </w:r>
      <w:r w:rsidR="009F4C60">
        <w:rPr>
          <w:rFonts w:ascii="Arial" w:hAnsi="Arial" w:cs="Arial"/>
        </w:rPr>
        <w:t xml:space="preserve"> and an international cheese-tasting challenge</w:t>
      </w:r>
      <w:r w:rsidR="00520444">
        <w:rPr>
          <w:rFonts w:ascii="Arial" w:hAnsi="Arial" w:cs="Arial"/>
        </w:rPr>
        <w:t>,</w:t>
      </w:r>
      <w:r w:rsidRPr="002202BF">
        <w:rPr>
          <w:rFonts w:ascii="Arial" w:hAnsi="Arial" w:cs="Arial"/>
        </w:rPr>
        <w:t xml:space="preserve"> in coordination with the Office of </w:t>
      </w:r>
      <w:r w:rsidR="00520444">
        <w:rPr>
          <w:rFonts w:ascii="Arial" w:hAnsi="Arial" w:cs="Arial"/>
        </w:rPr>
        <w:t>Civic and Global Engagement.</w:t>
      </w:r>
      <w:r w:rsidR="009F4C60">
        <w:rPr>
          <w:rFonts w:ascii="Arial" w:hAnsi="Arial" w:cs="Arial"/>
        </w:rPr>
        <w:t xml:space="preserve"> </w:t>
      </w:r>
    </w:p>
    <w:p w14:paraId="2442969B" w14:textId="77777777" w:rsidR="007174ED" w:rsidRPr="002202BF" w:rsidRDefault="007174ED" w:rsidP="007174ED">
      <w:pPr>
        <w:rPr>
          <w:rFonts w:ascii="Arial" w:hAnsi="Arial" w:cs="Arial"/>
        </w:rPr>
      </w:pPr>
    </w:p>
    <w:p w14:paraId="299872D4" w14:textId="77777777" w:rsidR="007174ED" w:rsidRPr="002202BF" w:rsidRDefault="007174ED" w:rsidP="007174ED">
      <w:pPr>
        <w:suppressAutoHyphens/>
        <w:contextualSpacing/>
        <w:rPr>
          <w:rFonts w:ascii="Arial" w:hAnsi="Arial" w:cs="Arial"/>
          <w:noProof/>
        </w:rPr>
      </w:pPr>
      <w:r w:rsidRPr="002202BF">
        <w:rPr>
          <w:rFonts w:ascii="Arial" w:hAnsi="Arial" w:cs="Arial"/>
          <w:b/>
        </w:rPr>
        <w:t>Chapter Moderator</w:t>
      </w:r>
      <w:r w:rsidRPr="002202BF">
        <w:rPr>
          <w:rFonts w:ascii="Arial" w:hAnsi="Arial" w:cs="Arial"/>
        </w:rPr>
        <w:t xml:space="preserve">, Pi Delta Phi (French National Honors Society, Arcadia University Chapter), 2014-present. </w:t>
      </w:r>
      <w:r w:rsidRPr="002202BF">
        <w:rPr>
          <w:rFonts w:ascii="Arial" w:hAnsi="Arial" w:cs="Arial"/>
          <w:noProof/>
        </w:rPr>
        <w:t>Responsible for identifying and inviting qualified student candidates, coordinating collection of fees/materials, and hosting the induction ceremony, in collaboration with ML&amp;C colleagues.</w:t>
      </w:r>
    </w:p>
    <w:p w14:paraId="587A0389" w14:textId="77777777" w:rsidR="007174ED" w:rsidRPr="002202BF" w:rsidRDefault="007174ED" w:rsidP="007174ED">
      <w:pPr>
        <w:suppressAutoHyphens/>
        <w:contextualSpacing/>
        <w:rPr>
          <w:rFonts w:ascii="Arial" w:hAnsi="Arial" w:cs="Arial"/>
          <w:noProof/>
        </w:rPr>
      </w:pPr>
    </w:p>
    <w:p w14:paraId="5BE67469" w14:textId="35A7915C" w:rsidR="007174ED" w:rsidRPr="002202BF" w:rsidRDefault="007174ED" w:rsidP="007174ED">
      <w:pPr>
        <w:rPr>
          <w:rFonts w:ascii="Arial" w:hAnsi="Arial" w:cs="Arial"/>
          <w:noProof/>
        </w:rPr>
      </w:pPr>
      <w:r w:rsidRPr="002202BF">
        <w:rPr>
          <w:rFonts w:ascii="Arial" w:hAnsi="Arial" w:cs="Arial"/>
          <w:b/>
          <w:noProof/>
        </w:rPr>
        <w:t>Mental Health First Aid Training for Higher Education,</w:t>
      </w:r>
      <w:r w:rsidRPr="002202BF">
        <w:rPr>
          <w:rFonts w:ascii="Arial" w:hAnsi="Arial" w:cs="Arial"/>
          <w:noProof/>
        </w:rPr>
        <w:t xml:space="preserve"> April 2019</w:t>
      </w:r>
      <w:r w:rsidR="003257EF">
        <w:rPr>
          <w:rFonts w:ascii="Arial" w:hAnsi="Arial" w:cs="Arial"/>
          <w:noProof/>
        </w:rPr>
        <w:t>, May 2024</w:t>
      </w:r>
      <w:r w:rsidRPr="002202BF">
        <w:rPr>
          <w:rFonts w:ascii="Arial" w:hAnsi="Arial" w:cs="Arial"/>
          <w:noProof/>
        </w:rPr>
        <w:t>. Arcadia-sponsored training course in providing mental health first aid to college students.</w:t>
      </w:r>
    </w:p>
    <w:p w14:paraId="330CD196" w14:textId="77777777" w:rsidR="007174ED" w:rsidRPr="002202BF" w:rsidRDefault="007174ED" w:rsidP="007174ED">
      <w:pPr>
        <w:rPr>
          <w:rFonts w:ascii="Arial" w:hAnsi="Arial" w:cs="Arial"/>
          <w:u w:val="single"/>
        </w:rPr>
      </w:pPr>
    </w:p>
    <w:p w14:paraId="0DD1417C" w14:textId="77777777" w:rsidR="007174ED" w:rsidRPr="002202BF" w:rsidRDefault="007174ED" w:rsidP="007174ED">
      <w:pPr>
        <w:jc w:val="both"/>
        <w:rPr>
          <w:rFonts w:ascii="Arial" w:hAnsi="Arial" w:cs="Arial"/>
          <w:u w:val="single"/>
        </w:rPr>
      </w:pPr>
    </w:p>
    <w:p w14:paraId="2FC9EB4B" w14:textId="77777777" w:rsidR="007174ED" w:rsidRPr="002202BF" w:rsidRDefault="007174ED" w:rsidP="007174ED">
      <w:pPr>
        <w:jc w:val="both"/>
        <w:rPr>
          <w:rFonts w:ascii="Arial" w:hAnsi="Arial" w:cs="Arial"/>
        </w:rPr>
      </w:pPr>
      <w:r w:rsidRPr="002202BF">
        <w:rPr>
          <w:rFonts w:ascii="Arial" w:hAnsi="Arial" w:cs="Arial"/>
          <w:u w:val="single"/>
        </w:rPr>
        <w:t>LANGUAGES</w:t>
      </w:r>
    </w:p>
    <w:p w14:paraId="70546D64" w14:textId="77777777" w:rsidR="007174ED" w:rsidRPr="002202BF" w:rsidRDefault="007174ED" w:rsidP="007174ED">
      <w:pPr>
        <w:jc w:val="both"/>
        <w:rPr>
          <w:rFonts w:ascii="Arial" w:hAnsi="Arial" w:cs="Arial"/>
        </w:rPr>
      </w:pPr>
    </w:p>
    <w:p w14:paraId="71F58AAA" w14:textId="77777777" w:rsidR="007174ED" w:rsidRPr="002202BF" w:rsidRDefault="007174ED" w:rsidP="007174ED">
      <w:pPr>
        <w:jc w:val="both"/>
        <w:rPr>
          <w:rFonts w:ascii="Arial" w:hAnsi="Arial" w:cs="Arial"/>
        </w:rPr>
      </w:pPr>
      <w:r w:rsidRPr="002202BF">
        <w:rPr>
          <w:rFonts w:ascii="Arial" w:hAnsi="Arial" w:cs="Arial"/>
          <w:b/>
        </w:rPr>
        <w:t>French</w:t>
      </w:r>
      <w:r w:rsidRPr="002202BF">
        <w:rPr>
          <w:rFonts w:ascii="Arial" w:hAnsi="Arial" w:cs="Arial"/>
        </w:rPr>
        <w:t>: near-native fluency</w:t>
      </w:r>
    </w:p>
    <w:p w14:paraId="73D586FA" w14:textId="77777777" w:rsidR="007174ED" w:rsidRPr="002202BF" w:rsidRDefault="007174ED" w:rsidP="007174ED">
      <w:pPr>
        <w:jc w:val="both"/>
        <w:rPr>
          <w:rFonts w:ascii="Arial" w:hAnsi="Arial" w:cs="Arial"/>
        </w:rPr>
      </w:pPr>
      <w:r w:rsidRPr="002202BF">
        <w:rPr>
          <w:rFonts w:ascii="Arial" w:hAnsi="Arial" w:cs="Arial"/>
          <w:b/>
        </w:rPr>
        <w:t>Spanish</w:t>
      </w:r>
      <w:r w:rsidRPr="002202BF">
        <w:rPr>
          <w:rFonts w:ascii="Arial" w:hAnsi="Arial" w:cs="Arial"/>
        </w:rPr>
        <w:t>: intermediate-high (450 contact hours)</w:t>
      </w:r>
    </w:p>
    <w:p w14:paraId="61A82253" w14:textId="77777777" w:rsidR="007174ED" w:rsidRPr="002202BF" w:rsidRDefault="007174ED" w:rsidP="007174ED">
      <w:pPr>
        <w:jc w:val="both"/>
        <w:rPr>
          <w:rFonts w:ascii="Arial" w:hAnsi="Arial" w:cs="Arial"/>
        </w:rPr>
      </w:pPr>
      <w:r w:rsidRPr="002202BF">
        <w:rPr>
          <w:rFonts w:ascii="Arial" w:hAnsi="Arial" w:cs="Arial"/>
          <w:b/>
        </w:rPr>
        <w:t>German</w:t>
      </w:r>
      <w:r w:rsidRPr="002202BF">
        <w:rPr>
          <w:rFonts w:ascii="Arial" w:hAnsi="Arial" w:cs="Arial"/>
        </w:rPr>
        <w:t>: readi</w:t>
      </w:r>
      <w:r w:rsidR="002B4662">
        <w:rPr>
          <w:rFonts w:ascii="Arial" w:hAnsi="Arial" w:cs="Arial"/>
        </w:rPr>
        <w:t>ng knowledge (375 contact hours)</w:t>
      </w:r>
    </w:p>
    <w:p w14:paraId="0A39AD96" w14:textId="77777777" w:rsidR="007174ED" w:rsidRPr="002202BF" w:rsidRDefault="007174ED" w:rsidP="007174ED">
      <w:pPr>
        <w:rPr>
          <w:rFonts w:ascii="Arial" w:hAnsi="Arial" w:cs="Arial"/>
        </w:rPr>
      </w:pPr>
    </w:p>
    <w:p w14:paraId="61C50864" w14:textId="77777777" w:rsidR="00E464B5" w:rsidRPr="002202BF" w:rsidRDefault="00E464B5">
      <w:pPr>
        <w:rPr>
          <w:rFonts w:ascii="Arial" w:hAnsi="Arial" w:cs="Arial"/>
        </w:rPr>
      </w:pPr>
    </w:p>
    <w:sectPr w:rsidR="00E464B5" w:rsidRPr="002202BF" w:rsidSect="004D41C2">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5192" w14:textId="77777777" w:rsidR="00C000AC" w:rsidRDefault="00C000AC">
      <w:r>
        <w:separator/>
      </w:r>
    </w:p>
  </w:endnote>
  <w:endnote w:type="continuationSeparator" w:id="0">
    <w:p w14:paraId="2643C2F4" w14:textId="77777777" w:rsidR="00C000AC" w:rsidRDefault="00C0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2F99" w14:textId="77777777" w:rsidR="00C000AC" w:rsidRDefault="00C000AC">
      <w:r>
        <w:separator/>
      </w:r>
    </w:p>
  </w:footnote>
  <w:footnote w:type="continuationSeparator" w:id="0">
    <w:p w14:paraId="75395012" w14:textId="77777777" w:rsidR="00C000AC" w:rsidRDefault="00C0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54851180"/>
      <w:docPartObj>
        <w:docPartGallery w:val="Page Numbers (Top of Page)"/>
        <w:docPartUnique/>
      </w:docPartObj>
    </w:sdtPr>
    <w:sdtEndPr>
      <w:rPr>
        <w:noProof/>
      </w:rPr>
    </w:sdtEndPr>
    <w:sdtContent>
      <w:p w14:paraId="5025E97D" w14:textId="77777777" w:rsidR="00E464B5" w:rsidRPr="00B1140D" w:rsidRDefault="007174ED">
        <w:pPr>
          <w:pStyle w:val="Header"/>
          <w:jc w:val="right"/>
          <w:rPr>
            <w:rFonts w:ascii="Arial" w:hAnsi="Arial" w:cs="Arial"/>
          </w:rPr>
        </w:pPr>
        <w:r w:rsidRPr="00B1140D">
          <w:rPr>
            <w:rFonts w:ascii="Arial" w:hAnsi="Arial" w:cs="Arial"/>
          </w:rPr>
          <w:t xml:space="preserve">Bonin </w:t>
        </w:r>
        <w:r w:rsidRPr="00B1140D">
          <w:rPr>
            <w:rFonts w:ascii="Arial" w:hAnsi="Arial" w:cs="Arial"/>
          </w:rPr>
          <w:fldChar w:fldCharType="begin"/>
        </w:r>
        <w:r w:rsidRPr="00B1140D">
          <w:rPr>
            <w:rFonts w:ascii="Arial" w:hAnsi="Arial" w:cs="Arial"/>
          </w:rPr>
          <w:instrText xml:space="preserve"> PAGE   \* MERGEFORMAT </w:instrText>
        </w:r>
        <w:r w:rsidRPr="00B1140D">
          <w:rPr>
            <w:rFonts w:ascii="Arial" w:hAnsi="Arial" w:cs="Arial"/>
          </w:rPr>
          <w:fldChar w:fldCharType="separate"/>
        </w:r>
        <w:r w:rsidR="00270058">
          <w:rPr>
            <w:rFonts w:ascii="Arial" w:hAnsi="Arial" w:cs="Arial"/>
            <w:noProof/>
          </w:rPr>
          <w:t>2</w:t>
        </w:r>
        <w:r w:rsidRPr="00B1140D">
          <w:rPr>
            <w:rFonts w:ascii="Arial" w:hAnsi="Arial" w:cs="Arial"/>
            <w:noProof/>
          </w:rPr>
          <w:fldChar w:fldCharType="end"/>
        </w:r>
      </w:p>
    </w:sdtContent>
  </w:sdt>
  <w:p w14:paraId="597B39E0" w14:textId="77777777" w:rsidR="00E464B5" w:rsidRDefault="00E4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4ED"/>
    <w:rsid w:val="00020A4B"/>
    <w:rsid w:val="00024258"/>
    <w:rsid w:val="00042DD1"/>
    <w:rsid w:val="00056CF4"/>
    <w:rsid w:val="00075CC8"/>
    <w:rsid w:val="00092F0D"/>
    <w:rsid w:val="000E1D0C"/>
    <w:rsid w:val="000E446F"/>
    <w:rsid w:val="000E7CEA"/>
    <w:rsid w:val="000E7F39"/>
    <w:rsid w:val="00103155"/>
    <w:rsid w:val="001D367D"/>
    <w:rsid w:val="001E449B"/>
    <w:rsid w:val="00210005"/>
    <w:rsid w:val="00211273"/>
    <w:rsid w:val="00214D5A"/>
    <w:rsid w:val="002202BF"/>
    <w:rsid w:val="00252815"/>
    <w:rsid w:val="00260FE9"/>
    <w:rsid w:val="00270058"/>
    <w:rsid w:val="00280DB3"/>
    <w:rsid w:val="002A6AED"/>
    <w:rsid w:val="002B4662"/>
    <w:rsid w:val="002D5249"/>
    <w:rsid w:val="002F062F"/>
    <w:rsid w:val="00304C2C"/>
    <w:rsid w:val="0030568A"/>
    <w:rsid w:val="0031372F"/>
    <w:rsid w:val="003257EF"/>
    <w:rsid w:val="003504FC"/>
    <w:rsid w:val="003A150C"/>
    <w:rsid w:val="003B28E5"/>
    <w:rsid w:val="003C2E50"/>
    <w:rsid w:val="003D0352"/>
    <w:rsid w:val="003E2B1E"/>
    <w:rsid w:val="003E3F66"/>
    <w:rsid w:val="003E6C9C"/>
    <w:rsid w:val="003F497E"/>
    <w:rsid w:val="00413075"/>
    <w:rsid w:val="0044503C"/>
    <w:rsid w:val="00445446"/>
    <w:rsid w:val="004710F6"/>
    <w:rsid w:val="00483355"/>
    <w:rsid w:val="004C06FB"/>
    <w:rsid w:val="004D41C2"/>
    <w:rsid w:val="004D5C02"/>
    <w:rsid w:val="004F25A5"/>
    <w:rsid w:val="0051413A"/>
    <w:rsid w:val="00520444"/>
    <w:rsid w:val="00563EA6"/>
    <w:rsid w:val="00586968"/>
    <w:rsid w:val="00592D95"/>
    <w:rsid w:val="005B02D4"/>
    <w:rsid w:val="005C64F3"/>
    <w:rsid w:val="005F716A"/>
    <w:rsid w:val="0060085F"/>
    <w:rsid w:val="00660453"/>
    <w:rsid w:val="0067466D"/>
    <w:rsid w:val="00683F1E"/>
    <w:rsid w:val="006B0863"/>
    <w:rsid w:val="006E056D"/>
    <w:rsid w:val="006E301D"/>
    <w:rsid w:val="007174ED"/>
    <w:rsid w:val="007204E3"/>
    <w:rsid w:val="00723846"/>
    <w:rsid w:val="00737BEA"/>
    <w:rsid w:val="00773100"/>
    <w:rsid w:val="007765A5"/>
    <w:rsid w:val="0078516C"/>
    <w:rsid w:val="00797E2C"/>
    <w:rsid w:val="007A2075"/>
    <w:rsid w:val="007C22D7"/>
    <w:rsid w:val="007C67A9"/>
    <w:rsid w:val="00804F7D"/>
    <w:rsid w:val="00824563"/>
    <w:rsid w:val="00826C13"/>
    <w:rsid w:val="008405B8"/>
    <w:rsid w:val="00865F1D"/>
    <w:rsid w:val="008823A2"/>
    <w:rsid w:val="00886CB1"/>
    <w:rsid w:val="008B7656"/>
    <w:rsid w:val="008D01F4"/>
    <w:rsid w:val="008F65B5"/>
    <w:rsid w:val="009057FF"/>
    <w:rsid w:val="0094671A"/>
    <w:rsid w:val="00947BA9"/>
    <w:rsid w:val="00974DA3"/>
    <w:rsid w:val="009A2C22"/>
    <w:rsid w:val="009B1DEC"/>
    <w:rsid w:val="009D285D"/>
    <w:rsid w:val="009D5388"/>
    <w:rsid w:val="009D6F7B"/>
    <w:rsid w:val="009E5C2F"/>
    <w:rsid w:val="009F4C60"/>
    <w:rsid w:val="00A1084D"/>
    <w:rsid w:val="00A33020"/>
    <w:rsid w:val="00A46724"/>
    <w:rsid w:val="00A61BF1"/>
    <w:rsid w:val="00A653D0"/>
    <w:rsid w:val="00A70D5F"/>
    <w:rsid w:val="00A759B8"/>
    <w:rsid w:val="00AB10B3"/>
    <w:rsid w:val="00AC7A11"/>
    <w:rsid w:val="00AE47E4"/>
    <w:rsid w:val="00B05728"/>
    <w:rsid w:val="00B1021A"/>
    <w:rsid w:val="00B14E59"/>
    <w:rsid w:val="00B168E4"/>
    <w:rsid w:val="00B57F98"/>
    <w:rsid w:val="00B778CF"/>
    <w:rsid w:val="00BD055A"/>
    <w:rsid w:val="00BD6B05"/>
    <w:rsid w:val="00C000AC"/>
    <w:rsid w:val="00C2091A"/>
    <w:rsid w:val="00C4621A"/>
    <w:rsid w:val="00C62B51"/>
    <w:rsid w:val="00C9148D"/>
    <w:rsid w:val="00C94C03"/>
    <w:rsid w:val="00CB01CF"/>
    <w:rsid w:val="00CC2555"/>
    <w:rsid w:val="00CE4FBE"/>
    <w:rsid w:val="00CE7A2B"/>
    <w:rsid w:val="00CF5669"/>
    <w:rsid w:val="00CF7A07"/>
    <w:rsid w:val="00D306B6"/>
    <w:rsid w:val="00D318AA"/>
    <w:rsid w:val="00D5538D"/>
    <w:rsid w:val="00D76216"/>
    <w:rsid w:val="00D87641"/>
    <w:rsid w:val="00DA2641"/>
    <w:rsid w:val="00DD30B3"/>
    <w:rsid w:val="00E03DC8"/>
    <w:rsid w:val="00E17CAE"/>
    <w:rsid w:val="00E23EB7"/>
    <w:rsid w:val="00E4236C"/>
    <w:rsid w:val="00E464B5"/>
    <w:rsid w:val="00E5028B"/>
    <w:rsid w:val="00E524EC"/>
    <w:rsid w:val="00E77E53"/>
    <w:rsid w:val="00EB5FDD"/>
    <w:rsid w:val="00EB6176"/>
    <w:rsid w:val="00F23802"/>
    <w:rsid w:val="00F77F8D"/>
    <w:rsid w:val="00FA1EA9"/>
    <w:rsid w:val="00FD1136"/>
    <w:rsid w:val="00FD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A681B"/>
  <w15:docId w15:val="{FE0CE905-D387-4A1C-86D9-207806A6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4ED"/>
    <w:pPr>
      <w:keepNext/>
      <w:outlineLvl w:val="0"/>
    </w:pPr>
    <w:rPr>
      <w:rFonts w:ascii="Arial Narrow" w:hAnsi="Arial Narrow"/>
      <w:b/>
      <w:bCs/>
    </w:rPr>
  </w:style>
  <w:style w:type="paragraph" w:styleId="Heading2">
    <w:name w:val="heading 2"/>
    <w:basedOn w:val="Normal"/>
    <w:next w:val="Normal"/>
    <w:link w:val="Heading2Char"/>
    <w:qFormat/>
    <w:rsid w:val="007174ED"/>
    <w:pPr>
      <w:keepNext/>
      <w:jc w:val="both"/>
      <w:outlineLvl w:val="1"/>
    </w:pPr>
    <w:rPr>
      <w:rFonts w:ascii="Arial Narrow" w:hAnsi="Arial Narrow"/>
      <w:u w:val="single"/>
    </w:rPr>
  </w:style>
  <w:style w:type="paragraph" w:styleId="Heading3">
    <w:name w:val="heading 3"/>
    <w:basedOn w:val="Normal"/>
    <w:next w:val="Normal"/>
    <w:link w:val="Heading3Char"/>
    <w:qFormat/>
    <w:rsid w:val="007174ED"/>
    <w:pPr>
      <w:keepNext/>
      <w:jc w:val="both"/>
      <w:outlineLvl w:val="2"/>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4ED"/>
    <w:rPr>
      <w:rFonts w:ascii="Arial Narrow" w:eastAsia="Times New Roman" w:hAnsi="Arial Narrow" w:cs="Times New Roman"/>
      <w:b/>
      <w:bCs/>
      <w:sz w:val="24"/>
      <w:szCs w:val="24"/>
    </w:rPr>
  </w:style>
  <w:style w:type="character" w:customStyle="1" w:styleId="Heading2Char">
    <w:name w:val="Heading 2 Char"/>
    <w:basedOn w:val="DefaultParagraphFont"/>
    <w:link w:val="Heading2"/>
    <w:rsid w:val="007174ED"/>
    <w:rPr>
      <w:rFonts w:ascii="Arial Narrow" w:eastAsia="Times New Roman" w:hAnsi="Arial Narrow" w:cs="Times New Roman"/>
      <w:sz w:val="24"/>
      <w:szCs w:val="24"/>
      <w:u w:val="single"/>
    </w:rPr>
  </w:style>
  <w:style w:type="character" w:customStyle="1" w:styleId="Heading3Char">
    <w:name w:val="Heading 3 Char"/>
    <w:basedOn w:val="DefaultParagraphFont"/>
    <w:link w:val="Heading3"/>
    <w:rsid w:val="007174ED"/>
    <w:rPr>
      <w:rFonts w:ascii="Arial Narrow" w:eastAsia="Times New Roman" w:hAnsi="Arial Narrow" w:cs="Times New Roman"/>
      <w:b/>
      <w:bCs/>
      <w:sz w:val="24"/>
      <w:szCs w:val="24"/>
    </w:rPr>
  </w:style>
  <w:style w:type="paragraph" w:styleId="NormalWeb">
    <w:name w:val="Normal (Web)"/>
    <w:basedOn w:val="Normal"/>
    <w:semiHidden/>
    <w:rsid w:val="007174ED"/>
    <w:pPr>
      <w:spacing w:before="100" w:beforeAutospacing="1" w:after="100" w:afterAutospacing="1"/>
    </w:pPr>
  </w:style>
  <w:style w:type="character" w:customStyle="1" w:styleId="apple-converted-space">
    <w:name w:val="apple-converted-space"/>
    <w:basedOn w:val="DefaultParagraphFont"/>
    <w:rsid w:val="007174ED"/>
  </w:style>
  <w:style w:type="character" w:styleId="Hyperlink">
    <w:name w:val="Hyperlink"/>
    <w:basedOn w:val="DefaultParagraphFont"/>
    <w:uiPriority w:val="99"/>
    <w:unhideWhenUsed/>
    <w:rsid w:val="007174ED"/>
    <w:rPr>
      <w:color w:val="0000FF"/>
      <w:u w:val="single"/>
    </w:rPr>
  </w:style>
  <w:style w:type="paragraph" w:styleId="Header">
    <w:name w:val="header"/>
    <w:basedOn w:val="Normal"/>
    <w:link w:val="HeaderChar"/>
    <w:uiPriority w:val="99"/>
    <w:unhideWhenUsed/>
    <w:rsid w:val="007174ED"/>
    <w:pPr>
      <w:tabs>
        <w:tab w:val="center" w:pos="4680"/>
        <w:tab w:val="right" w:pos="9360"/>
      </w:tabs>
    </w:pPr>
  </w:style>
  <w:style w:type="character" w:customStyle="1" w:styleId="HeaderChar">
    <w:name w:val="Header Char"/>
    <w:basedOn w:val="DefaultParagraphFont"/>
    <w:link w:val="Header"/>
    <w:uiPriority w:val="99"/>
    <w:rsid w:val="007174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fs-journal.org/?q=node/15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14842384605</dc:creator>
  <cp:keywords/>
  <dc:description/>
  <cp:lastModifiedBy>Bonin, Kate</cp:lastModifiedBy>
  <cp:revision>3</cp:revision>
  <dcterms:created xsi:type="dcterms:W3CDTF">2025-01-02T19:07:00Z</dcterms:created>
  <dcterms:modified xsi:type="dcterms:W3CDTF">2025-01-02T19:09:00Z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4fd7d3a173f77e92916cb60e8c3bb2edcd50a6f4201cd0d3b345776cf8808a13</vt:lpwstr>
  </property>
</Properties>
</file>